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CA403" w14:textId="3C99A837" w:rsidR="00473989" w:rsidRPr="007C6889" w:rsidRDefault="004266F4">
      <w:pPr>
        <w:rPr>
          <w:sz w:val="40"/>
          <w:szCs w:val="40"/>
          <w:u w:val="single"/>
        </w:rPr>
      </w:pPr>
      <w:r w:rsidRPr="007C6889">
        <w:t xml:space="preserve">                                                              </w:t>
      </w:r>
      <w:r w:rsidRPr="007C6889">
        <w:rPr>
          <w:sz w:val="40"/>
          <w:szCs w:val="40"/>
          <w:u w:val="single"/>
        </w:rPr>
        <w:t>CAHIER DES CHARGES</w:t>
      </w:r>
    </w:p>
    <w:p w14:paraId="6DD70EA9" w14:textId="6E5A4A93" w:rsidR="004266F4" w:rsidRPr="00B96B51" w:rsidRDefault="004266F4">
      <w:pPr>
        <w:rPr>
          <w:sz w:val="40"/>
          <w:szCs w:val="40"/>
        </w:rPr>
      </w:pPr>
    </w:p>
    <w:p w14:paraId="18EBD9DF" w14:textId="2B120C37" w:rsidR="004266F4" w:rsidRDefault="004266F4"/>
    <w:p w14:paraId="6E6B6967" w14:textId="7DBCB520" w:rsidR="004266F4" w:rsidRDefault="004266F4" w:rsidP="00554A65">
      <w:pPr>
        <w:jc w:val="both"/>
      </w:pPr>
      <w:r w:rsidRPr="00961615">
        <w:rPr>
          <w:b/>
          <w:bCs/>
        </w:rPr>
        <w:t>I</w:t>
      </w:r>
      <w:r>
        <w:t xml:space="preserve"> </w:t>
      </w:r>
      <w:r w:rsidRPr="00941813">
        <w:rPr>
          <w:b/>
          <w:bCs/>
          <w:u w:val="single"/>
        </w:rPr>
        <w:t xml:space="preserve">– </w:t>
      </w:r>
      <w:r w:rsidR="008B4928" w:rsidRPr="00941813">
        <w:rPr>
          <w:b/>
          <w:bCs/>
          <w:u w:val="single"/>
        </w:rPr>
        <w:t>L</w:t>
      </w:r>
      <w:r w:rsidR="00941813" w:rsidRPr="00941813">
        <w:rPr>
          <w:b/>
          <w:bCs/>
          <w:u w:val="single"/>
        </w:rPr>
        <w:t>E CONTEXTE DE L’OPERATION</w:t>
      </w:r>
      <w:r w:rsidR="00941813">
        <w:rPr>
          <w:b/>
          <w:bCs/>
        </w:rPr>
        <w:t>.</w:t>
      </w:r>
    </w:p>
    <w:p w14:paraId="153E08BD" w14:textId="4CFABFF5" w:rsidR="004266F4" w:rsidRPr="000E20F5" w:rsidRDefault="004266F4" w:rsidP="00554A65">
      <w:pPr>
        <w:jc w:val="both"/>
        <w:rPr>
          <w:sz w:val="24"/>
          <w:szCs w:val="24"/>
        </w:rPr>
      </w:pPr>
      <w:r w:rsidRPr="000E20F5">
        <w:rPr>
          <w:sz w:val="24"/>
          <w:szCs w:val="24"/>
        </w:rPr>
        <w:t xml:space="preserve">La Ville de Bagnols-sur-Cèze confie l’exploitation et la gestion </w:t>
      </w:r>
      <w:r w:rsidR="00262063" w:rsidRPr="000E20F5">
        <w:rPr>
          <w:sz w:val="24"/>
          <w:szCs w:val="24"/>
        </w:rPr>
        <w:t xml:space="preserve">de la buvette de la piscine municipale Guy </w:t>
      </w:r>
      <w:r w:rsidR="00F5498D" w:rsidRPr="000E20F5">
        <w:rPr>
          <w:sz w:val="24"/>
          <w:szCs w:val="24"/>
        </w:rPr>
        <w:t>C</w:t>
      </w:r>
      <w:r w:rsidR="00BA0705">
        <w:rPr>
          <w:sz w:val="24"/>
          <w:szCs w:val="24"/>
        </w:rPr>
        <w:t>OUTEL</w:t>
      </w:r>
      <w:r w:rsidR="00F5498D" w:rsidRPr="000E20F5">
        <w:rPr>
          <w:sz w:val="24"/>
          <w:szCs w:val="24"/>
        </w:rPr>
        <w:t>, destiné</w:t>
      </w:r>
      <w:r w:rsidRPr="000E20F5">
        <w:rPr>
          <w:sz w:val="24"/>
          <w:szCs w:val="24"/>
        </w:rPr>
        <w:t xml:space="preserve"> aux particuliers sous le régime des occupations temporaires du domaine public</w:t>
      </w:r>
      <w:r w:rsidR="00262063" w:rsidRPr="000E20F5">
        <w:rPr>
          <w:sz w:val="24"/>
          <w:szCs w:val="24"/>
        </w:rPr>
        <w:t>,</w:t>
      </w:r>
      <w:r w:rsidR="00496FCB" w:rsidRPr="000E20F5">
        <w:rPr>
          <w:sz w:val="24"/>
          <w:szCs w:val="24"/>
        </w:rPr>
        <w:t xml:space="preserve"> non constitutive de droits réels</w:t>
      </w:r>
      <w:r w:rsidR="00262063" w:rsidRPr="000E20F5">
        <w:rPr>
          <w:sz w:val="24"/>
          <w:szCs w:val="24"/>
        </w:rPr>
        <w:t>.</w:t>
      </w:r>
    </w:p>
    <w:p w14:paraId="37AE612B" w14:textId="5AF30066" w:rsidR="00496FCB" w:rsidRPr="000E20F5" w:rsidRDefault="00496FCB" w:rsidP="00554A65">
      <w:pPr>
        <w:jc w:val="both"/>
        <w:rPr>
          <w:sz w:val="24"/>
          <w:szCs w:val="24"/>
        </w:rPr>
      </w:pPr>
      <w:r w:rsidRPr="000E20F5">
        <w:rPr>
          <w:sz w:val="24"/>
          <w:szCs w:val="24"/>
        </w:rPr>
        <w:t>Cette autorisation est donnée à titre précaire et révocable.</w:t>
      </w:r>
    </w:p>
    <w:p w14:paraId="37632657" w14:textId="71C2B6E9" w:rsidR="00496FCB" w:rsidRPr="000E20F5" w:rsidRDefault="00496FCB" w:rsidP="00554A65">
      <w:pPr>
        <w:jc w:val="both"/>
        <w:rPr>
          <w:sz w:val="24"/>
          <w:szCs w:val="24"/>
        </w:rPr>
      </w:pPr>
    </w:p>
    <w:p w14:paraId="55F00AA5" w14:textId="242BCDA9" w:rsidR="00496FCB" w:rsidRDefault="00496FCB" w:rsidP="00554A65">
      <w:pPr>
        <w:jc w:val="both"/>
        <w:rPr>
          <w:sz w:val="24"/>
          <w:szCs w:val="24"/>
        </w:rPr>
      </w:pPr>
      <w:r w:rsidRPr="000E20F5">
        <w:rPr>
          <w:sz w:val="24"/>
          <w:szCs w:val="24"/>
        </w:rPr>
        <w:t>L’occupant exploite les aménagements et gère les missions qui lui sont confiées :</w:t>
      </w:r>
    </w:p>
    <w:p w14:paraId="7C723337" w14:textId="7F5FE904" w:rsidR="00622165" w:rsidRPr="000E20F5" w:rsidRDefault="00622165" w:rsidP="00622165">
      <w:pPr>
        <w:rPr>
          <w:sz w:val="24"/>
          <w:szCs w:val="24"/>
        </w:rPr>
      </w:pPr>
      <w:r>
        <w:rPr>
          <w:sz w:val="24"/>
          <w:szCs w:val="24"/>
        </w:rPr>
        <w:t xml:space="preserve">      -     La restauration rapide et la vente d’articles de piscine,</w:t>
      </w:r>
    </w:p>
    <w:p w14:paraId="3F7D82DE" w14:textId="7DDC35E7" w:rsidR="001A7834" w:rsidRDefault="001A7834" w:rsidP="00622165">
      <w:pPr>
        <w:pStyle w:val="Paragraphedeliste"/>
        <w:numPr>
          <w:ilvl w:val="0"/>
          <w:numId w:val="1"/>
        </w:numPr>
        <w:rPr>
          <w:sz w:val="24"/>
          <w:szCs w:val="24"/>
        </w:rPr>
      </w:pPr>
      <w:r>
        <w:rPr>
          <w:sz w:val="24"/>
          <w:szCs w:val="24"/>
        </w:rPr>
        <w:t>La continuité, la régularité et la qualité du service public,</w:t>
      </w:r>
    </w:p>
    <w:p w14:paraId="5D107BC3" w14:textId="3DF7835A" w:rsidR="001A7834" w:rsidRDefault="001A7834" w:rsidP="00622165">
      <w:pPr>
        <w:pStyle w:val="Paragraphedeliste"/>
        <w:numPr>
          <w:ilvl w:val="0"/>
          <w:numId w:val="1"/>
        </w:numPr>
        <w:rPr>
          <w:sz w:val="24"/>
          <w:szCs w:val="24"/>
        </w:rPr>
      </w:pPr>
      <w:r>
        <w:rPr>
          <w:sz w:val="24"/>
          <w:szCs w:val="24"/>
        </w:rPr>
        <w:t xml:space="preserve">L’égalité des usagers devant le </w:t>
      </w:r>
      <w:r w:rsidR="00622165">
        <w:rPr>
          <w:sz w:val="24"/>
          <w:szCs w:val="24"/>
        </w:rPr>
        <w:t>service,</w:t>
      </w:r>
    </w:p>
    <w:p w14:paraId="08FB885F" w14:textId="7E321D3A" w:rsidR="001A7834" w:rsidRDefault="001A7834" w:rsidP="00622165">
      <w:pPr>
        <w:pStyle w:val="Paragraphedeliste"/>
        <w:numPr>
          <w:ilvl w:val="0"/>
          <w:numId w:val="1"/>
        </w:numPr>
        <w:rPr>
          <w:sz w:val="24"/>
          <w:szCs w:val="24"/>
        </w:rPr>
      </w:pPr>
      <w:r>
        <w:rPr>
          <w:sz w:val="24"/>
          <w:szCs w:val="24"/>
        </w:rPr>
        <w:t>Le respect des caractères de l’occupation du domaine public,</w:t>
      </w:r>
    </w:p>
    <w:p w14:paraId="63984583" w14:textId="41B8ADE8" w:rsidR="001A7834" w:rsidRDefault="001A7834" w:rsidP="00622165">
      <w:pPr>
        <w:pStyle w:val="Paragraphedeliste"/>
        <w:numPr>
          <w:ilvl w:val="0"/>
          <w:numId w:val="1"/>
        </w:numPr>
        <w:rPr>
          <w:sz w:val="24"/>
          <w:szCs w:val="24"/>
        </w:rPr>
      </w:pPr>
      <w:r>
        <w:rPr>
          <w:sz w:val="24"/>
          <w:szCs w:val="24"/>
        </w:rPr>
        <w:t>L’équilibre financier de l’exploitation.</w:t>
      </w:r>
    </w:p>
    <w:p w14:paraId="64F46F53" w14:textId="3F28CA36" w:rsidR="001C0C14" w:rsidRDefault="001C0C14" w:rsidP="00622165">
      <w:pPr>
        <w:rPr>
          <w:sz w:val="24"/>
          <w:szCs w:val="24"/>
        </w:rPr>
      </w:pPr>
    </w:p>
    <w:p w14:paraId="1AE243F3" w14:textId="62D72408" w:rsidR="001C0C14" w:rsidRPr="00941813" w:rsidRDefault="001C0C14" w:rsidP="00554A65">
      <w:pPr>
        <w:jc w:val="both"/>
        <w:rPr>
          <w:b/>
          <w:bCs/>
          <w:sz w:val="24"/>
          <w:szCs w:val="24"/>
        </w:rPr>
      </w:pPr>
      <w:r w:rsidRPr="00961615">
        <w:rPr>
          <w:b/>
          <w:bCs/>
          <w:sz w:val="24"/>
          <w:szCs w:val="24"/>
        </w:rPr>
        <w:t>II</w:t>
      </w:r>
      <w:r w:rsidR="00941813">
        <w:rPr>
          <w:sz w:val="24"/>
          <w:szCs w:val="24"/>
        </w:rPr>
        <w:t xml:space="preserve"> </w:t>
      </w:r>
      <w:r w:rsidR="00941813" w:rsidRPr="00941813">
        <w:rPr>
          <w:b/>
          <w:bCs/>
          <w:sz w:val="24"/>
          <w:szCs w:val="24"/>
        </w:rPr>
        <w:t xml:space="preserve">– </w:t>
      </w:r>
      <w:r w:rsidR="00941813" w:rsidRPr="00A66430">
        <w:rPr>
          <w:b/>
          <w:bCs/>
          <w:sz w:val="24"/>
          <w:szCs w:val="24"/>
          <w:u w:val="single"/>
        </w:rPr>
        <w:t xml:space="preserve">RESPONSABILITE </w:t>
      </w:r>
      <w:r w:rsidR="00F7355A" w:rsidRPr="00A66430">
        <w:rPr>
          <w:b/>
          <w:bCs/>
          <w:sz w:val="24"/>
          <w:szCs w:val="24"/>
          <w:u w:val="single"/>
        </w:rPr>
        <w:t>DE L’OCCUPANT</w:t>
      </w:r>
      <w:r w:rsidR="00941813" w:rsidRPr="00A66430">
        <w:rPr>
          <w:b/>
          <w:bCs/>
          <w:sz w:val="24"/>
          <w:szCs w:val="24"/>
        </w:rPr>
        <w:t>.</w:t>
      </w:r>
    </w:p>
    <w:p w14:paraId="0C5AA11E" w14:textId="5F0000A0" w:rsidR="001C0C14" w:rsidRDefault="001C0C14" w:rsidP="00554A65">
      <w:pPr>
        <w:jc w:val="both"/>
        <w:rPr>
          <w:sz w:val="24"/>
          <w:szCs w:val="24"/>
        </w:rPr>
      </w:pPr>
      <w:r w:rsidRPr="00941813">
        <w:rPr>
          <w:sz w:val="24"/>
          <w:szCs w:val="24"/>
        </w:rPr>
        <w:t>L’occupant est responsable</w:t>
      </w:r>
      <w:r>
        <w:rPr>
          <w:sz w:val="24"/>
          <w:szCs w:val="24"/>
        </w:rPr>
        <w:t xml:space="preserve"> de l’exécution du contrat tant à l’égard de la Ville de Bagnols-sur-Cèze que des usagers et des tiers.</w:t>
      </w:r>
    </w:p>
    <w:p w14:paraId="1E24E50D" w14:textId="04144D7C" w:rsidR="001C0C14" w:rsidRDefault="001C0C14" w:rsidP="00554A65">
      <w:pPr>
        <w:jc w:val="both"/>
        <w:rPr>
          <w:sz w:val="24"/>
          <w:szCs w:val="24"/>
        </w:rPr>
      </w:pPr>
      <w:r>
        <w:rPr>
          <w:sz w:val="24"/>
          <w:szCs w:val="24"/>
        </w:rPr>
        <w:t xml:space="preserve">Il conserve pendant toute la durée du contrat l’entière responsabilité de la gestion du </w:t>
      </w:r>
      <w:r w:rsidR="00622165">
        <w:rPr>
          <w:sz w:val="24"/>
          <w:szCs w:val="24"/>
        </w:rPr>
        <w:t>service et</w:t>
      </w:r>
      <w:r>
        <w:rPr>
          <w:sz w:val="24"/>
          <w:szCs w:val="24"/>
        </w:rPr>
        <w:t xml:space="preserve"> de l’exploitation.</w:t>
      </w:r>
    </w:p>
    <w:p w14:paraId="281512F1" w14:textId="73A3C957" w:rsidR="001C0C14" w:rsidRDefault="001C0C14" w:rsidP="00554A65">
      <w:pPr>
        <w:jc w:val="both"/>
        <w:rPr>
          <w:sz w:val="24"/>
          <w:szCs w:val="24"/>
        </w:rPr>
      </w:pPr>
      <w:r>
        <w:rPr>
          <w:sz w:val="24"/>
          <w:szCs w:val="24"/>
        </w:rPr>
        <w:t>Il garantit la ville de Bagnols-sur-Cèze de toutes condamnations prononcées contre elle pour des dommages trouvant leur origine dans l’exécution, la mauvaise exécution ou l’inexécution de ses missions dans les limites de ses responsabilités définies à l’article I.</w:t>
      </w:r>
    </w:p>
    <w:p w14:paraId="6D6FFB66" w14:textId="109E595C" w:rsidR="001C0C14" w:rsidRDefault="001C0C14" w:rsidP="00554A65">
      <w:pPr>
        <w:jc w:val="both"/>
        <w:rPr>
          <w:sz w:val="24"/>
          <w:szCs w:val="24"/>
        </w:rPr>
      </w:pPr>
      <w:r>
        <w:rPr>
          <w:sz w:val="24"/>
          <w:szCs w:val="24"/>
        </w:rPr>
        <w:t>Il ne peut se prévaloir d’aucune propriété commerciale, l’activité se déroulant sur le domaine public.</w:t>
      </w:r>
    </w:p>
    <w:p w14:paraId="25D6DD70" w14:textId="3EF9E250" w:rsidR="001C0C14" w:rsidRDefault="001C0C14" w:rsidP="00554A65">
      <w:pPr>
        <w:jc w:val="both"/>
        <w:rPr>
          <w:sz w:val="24"/>
          <w:szCs w:val="24"/>
        </w:rPr>
      </w:pPr>
    </w:p>
    <w:p w14:paraId="136BDBA0" w14:textId="370A84C8" w:rsidR="001C0C14" w:rsidRDefault="00C37616" w:rsidP="00554A65">
      <w:pPr>
        <w:jc w:val="both"/>
        <w:rPr>
          <w:sz w:val="24"/>
          <w:szCs w:val="24"/>
        </w:rPr>
      </w:pPr>
      <w:r w:rsidRPr="00961615">
        <w:rPr>
          <w:b/>
          <w:bCs/>
          <w:sz w:val="24"/>
          <w:szCs w:val="24"/>
        </w:rPr>
        <w:t>III</w:t>
      </w:r>
      <w:r>
        <w:rPr>
          <w:sz w:val="24"/>
          <w:szCs w:val="24"/>
        </w:rPr>
        <w:t xml:space="preserve"> </w:t>
      </w:r>
      <w:r w:rsidR="00E72468" w:rsidRPr="00941813">
        <w:rPr>
          <w:sz w:val="24"/>
          <w:szCs w:val="24"/>
          <w:u w:val="single"/>
        </w:rPr>
        <w:t>–</w:t>
      </w:r>
      <w:r w:rsidRPr="00941813">
        <w:rPr>
          <w:sz w:val="24"/>
          <w:szCs w:val="24"/>
          <w:u w:val="single"/>
        </w:rPr>
        <w:t xml:space="preserve"> </w:t>
      </w:r>
      <w:r w:rsidR="00941813" w:rsidRPr="00941813">
        <w:rPr>
          <w:b/>
          <w:bCs/>
          <w:sz w:val="24"/>
          <w:szCs w:val="24"/>
          <w:u w:val="single"/>
        </w:rPr>
        <w:t>ASSURANCES</w:t>
      </w:r>
      <w:r w:rsidR="00941813">
        <w:rPr>
          <w:b/>
          <w:bCs/>
          <w:sz w:val="24"/>
          <w:szCs w:val="24"/>
        </w:rPr>
        <w:t>.</w:t>
      </w:r>
    </w:p>
    <w:p w14:paraId="79584F28" w14:textId="5AEB4C0D" w:rsidR="00E72468" w:rsidRDefault="00E72468" w:rsidP="00554A65">
      <w:pPr>
        <w:jc w:val="both"/>
        <w:rPr>
          <w:sz w:val="24"/>
          <w:szCs w:val="24"/>
        </w:rPr>
      </w:pPr>
      <w:r>
        <w:rPr>
          <w:sz w:val="24"/>
          <w:szCs w:val="24"/>
        </w:rPr>
        <w:t>L’occupant doit contracter les assurances nécessaires pour couvrir l’intégralité de ses responsabilités tant en ce qui concerne les aménagements que sa responsabilité civile dans l’exercice de son activité.</w:t>
      </w:r>
    </w:p>
    <w:p w14:paraId="0FD1644B" w14:textId="78EAD3B3" w:rsidR="00E72468" w:rsidRDefault="00E72468" w:rsidP="00554A65">
      <w:pPr>
        <w:jc w:val="both"/>
        <w:rPr>
          <w:sz w:val="24"/>
          <w:szCs w:val="24"/>
        </w:rPr>
      </w:pPr>
      <w:r>
        <w:rPr>
          <w:sz w:val="24"/>
          <w:szCs w:val="24"/>
        </w:rPr>
        <w:t>L’</w:t>
      </w:r>
      <w:r w:rsidR="00262063">
        <w:rPr>
          <w:sz w:val="24"/>
          <w:szCs w:val="24"/>
        </w:rPr>
        <w:t>occupant</w:t>
      </w:r>
      <w:r>
        <w:rPr>
          <w:sz w:val="24"/>
          <w:szCs w:val="24"/>
        </w:rPr>
        <w:t xml:space="preserve"> doit prendre toutes les dispositions nécessaires pour garantir que tous les intervenants sur le domaine public soient assurés. Il est responsable des dommages causés par son matériel </w:t>
      </w:r>
      <w:r w:rsidR="00262063">
        <w:rPr>
          <w:sz w:val="24"/>
          <w:szCs w:val="24"/>
        </w:rPr>
        <w:t>dans l</w:t>
      </w:r>
      <w:r w:rsidR="004A3B1E">
        <w:rPr>
          <w:sz w:val="24"/>
          <w:szCs w:val="24"/>
        </w:rPr>
        <w:t>e local</w:t>
      </w:r>
      <w:r w:rsidR="00262063">
        <w:rPr>
          <w:sz w:val="24"/>
          <w:szCs w:val="24"/>
        </w:rPr>
        <w:t xml:space="preserve"> buvette et dans l’espace terrasse extérieur ainsi que</w:t>
      </w:r>
      <w:r>
        <w:rPr>
          <w:sz w:val="24"/>
          <w:szCs w:val="24"/>
        </w:rPr>
        <w:t xml:space="preserve"> des actes de défaillance de son personnel.</w:t>
      </w:r>
    </w:p>
    <w:p w14:paraId="5811C257" w14:textId="43503323" w:rsidR="00E72468" w:rsidRDefault="00E72468" w:rsidP="00554A65">
      <w:pPr>
        <w:jc w:val="both"/>
        <w:rPr>
          <w:sz w:val="24"/>
          <w:szCs w:val="24"/>
        </w:rPr>
      </w:pPr>
      <w:r>
        <w:rPr>
          <w:sz w:val="24"/>
          <w:szCs w:val="24"/>
        </w:rPr>
        <w:t>En aucun cas, la Commune ne pourra être recherchée en responsabilité du fait du fonctionnement d</w:t>
      </w:r>
      <w:r w:rsidR="00262063">
        <w:rPr>
          <w:sz w:val="24"/>
          <w:szCs w:val="24"/>
        </w:rPr>
        <w:t>e la buvette.</w:t>
      </w:r>
    </w:p>
    <w:p w14:paraId="3B1E521D" w14:textId="1540FEA0" w:rsidR="00E72468" w:rsidRDefault="00E72468" w:rsidP="00554A65">
      <w:pPr>
        <w:jc w:val="both"/>
        <w:rPr>
          <w:sz w:val="24"/>
          <w:szCs w:val="24"/>
        </w:rPr>
      </w:pPr>
    </w:p>
    <w:p w14:paraId="7974FCAA" w14:textId="1387E796" w:rsidR="00E72468" w:rsidRDefault="00E72468" w:rsidP="00554A65">
      <w:pPr>
        <w:jc w:val="both"/>
        <w:rPr>
          <w:sz w:val="24"/>
          <w:szCs w:val="24"/>
        </w:rPr>
      </w:pPr>
      <w:r w:rsidRPr="00B96B51">
        <w:rPr>
          <w:b/>
          <w:bCs/>
          <w:sz w:val="24"/>
          <w:szCs w:val="24"/>
        </w:rPr>
        <w:t>IV</w:t>
      </w:r>
      <w:r>
        <w:rPr>
          <w:sz w:val="24"/>
          <w:szCs w:val="24"/>
        </w:rPr>
        <w:t xml:space="preserve"> – </w:t>
      </w:r>
      <w:r w:rsidRPr="00941813">
        <w:rPr>
          <w:b/>
          <w:bCs/>
          <w:sz w:val="24"/>
          <w:szCs w:val="24"/>
          <w:u w:val="single"/>
        </w:rPr>
        <w:t>M</w:t>
      </w:r>
      <w:r w:rsidR="00941813" w:rsidRPr="00941813">
        <w:rPr>
          <w:b/>
          <w:bCs/>
          <w:sz w:val="24"/>
          <w:szCs w:val="24"/>
          <w:u w:val="single"/>
        </w:rPr>
        <w:t>ODALITES D’EXPLOITATION</w:t>
      </w:r>
      <w:r w:rsidR="00941813">
        <w:rPr>
          <w:b/>
          <w:bCs/>
          <w:sz w:val="24"/>
          <w:szCs w:val="24"/>
        </w:rPr>
        <w:t>.</w:t>
      </w:r>
    </w:p>
    <w:p w14:paraId="188C45A9" w14:textId="39ADC0C4" w:rsidR="00356865" w:rsidRDefault="00E72468" w:rsidP="00554A65">
      <w:pPr>
        <w:jc w:val="both"/>
        <w:rPr>
          <w:sz w:val="24"/>
          <w:szCs w:val="24"/>
        </w:rPr>
      </w:pPr>
      <w:r>
        <w:rPr>
          <w:sz w:val="24"/>
          <w:szCs w:val="24"/>
        </w:rPr>
        <w:t xml:space="preserve">L’emplacement concédé est situé </w:t>
      </w:r>
      <w:r w:rsidR="00F5498D">
        <w:rPr>
          <w:sz w:val="24"/>
          <w:szCs w:val="24"/>
        </w:rPr>
        <w:t>dans l’enceinte de la piscine municipale Guy C</w:t>
      </w:r>
      <w:r w:rsidR="00BA0705">
        <w:rPr>
          <w:sz w:val="24"/>
          <w:szCs w:val="24"/>
        </w:rPr>
        <w:t>OUTEL</w:t>
      </w:r>
      <w:r w:rsidR="00F5498D">
        <w:rPr>
          <w:sz w:val="24"/>
          <w:szCs w:val="24"/>
        </w:rPr>
        <w:t>, Place Flora Tristan, 30200 Bagnols sur Cèze.</w:t>
      </w:r>
    </w:p>
    <w:p w14:paraId="5EED3D91" w14:textId="346790B4" w:rsidR="00E72468" w:rsidRDefault="00356865" w:rsidP="00554A65">
      <w:pPr>
        <w:jc w:val="both"/>
        <w:rPr>
          <w:sz w:val="24"/>
          <w:szCs w:val="24"/>
        </w:rPr>
      </w:pPr>
      <w:r>
        <w:rPr>
          <w:sz w:val="24"/>
          <w:szCs w:val="24"/>
        </w:rPr>
        <w:t>L’occupant assurera l</w:t>
      </w:r>
      <w:r w:rsidR="00F5498D">
        <w:rPr>
          <w:sz w:val="24"/>
          <w:szCs w:val="24"/>
        </w:rPr>
        <w:t xml:space="preserve">’exploitation et la gestion de la buvette </w:t>
      </w:r>
      <w:r w:rsidR="00D40453">
        <w:rPr>
          <w:sz w:val="24"/>
          <w:szCs w:val="24"/>
        </w:rPr>
        <w:t xml:space="preserve">de la piscine municipale au mois de juin, juillet et </w:t>
      </w:r>
      <w:r w:rsidR="00D40453" w:rsidRPr="002212A8">
        <w:rPr>
          <w:sz w:val="24"/>
          <w:szCs w:val="24"/>
        </w:rPr>
        <w:t>aout</w:t>
      </w:r>
      <w:r w:rsidR="00BA0705" w:rsidRPr="002212A8">
        <w:rPr>
          <w:sz w:val="24"/>
          <w:szCs w:val="24"/>
        </w:rPr>
        <w:t xml:space="preserve"> pendant les heures d’ouverture au </w:t>
      </w:r>
      <w:r w:rsidR="00D84A45" w:rsidRPr="002212A8">
        <w:rPr>
          <w:sz w:val="24"/>
          <w:szCs w:val="24"/>
        </w:rPr>
        <w:t>public,</w:t>
      </w:r>
      <w:r w:rsidR="00D40453" w:rsidRPr="002212A8">
        <w:rPr>
          <w:sz w:val="24"/>
          <w:szCs w:val="24"/>
        </w:rPr>
        <w:t xml:space="preserve"> </w:t>
      </w:r>
      <w:r w:rsidR="00D40453">
        <w:rPr>
          <w:sz w:val="24"/>
          <w:szCs w:val="24"/>
        </w:rPr>
        <w:t>dont l’accès est réservé aux usagers de la piscine ayant acquitté leur droit d’entrée.</w:t>
      </w:r>
    </w:p>
    <w:p w14:paraId="6C6D4394" w14:textId="36C6735C" w:rsidR="00356865" w:rsidRDefault="00356865" w:rsidP="00554A65">
      <w:pPr>
        <w:jc w:val="both"/>
        <w:rPr>
          <w:sz w:val="24"/>
          <w:szCs w:val="24"/>
        </w:rPr>
      </w:pPr>
    </w:p>
    <w:p w14:paraId="1613AF07" w14:textId="77777777" w:rsidR="00D40453" w:rsidRDefault="00D40453" w:rsidP="00554A65">
      <w:pPr>
        <w:jc w:val="both"/>
        <w:rPr>
          <w:b/>
          <w:bCs/>
          <w:sz w:val="24"/>
          <w:szCs w:val="24"/>
        </w:rPr>
      </w:pPr>
    </w:p>
    <w:p w14:paraId="6BC5CF5C" w14:textId="77777777" w:rsidR="00D40453" w:rsidRDefault="00D40453" w:rsidP="00554A65">
      <w:pPr>
        <w:jc w:val="both"/>
        <w:rPr>
          <w:b/>
          <w:bCs/>
          <w:sz w:val="24"/>
          <w:szCs w:val="24"/>
        </w:rPr>
      </w:pPr>
    </w:p>
    <w:p w14:paraId="05DB6342" w14:textId="77777777" w:rsidR="00D40453" w:rsidRDefault="00D40453" w:rsidP="00554A65">
      <w:pPr>
        <w:jc w:val="both"/>
        <w:rPr>
          <w:b/>
          <w:bCs/>
          <w:sz w:val="24"/>
          <w:szCs w:val="24"/>
        </w:rPr>
      </w:pPr>
    </w:p>
    <w:p w14:paraId="76446E27" w14:textId="1EB0F608" w:rsidR="00356865" w:rsidRDefault="00356865" w:rsidP="00554A65">
      <w:pPr>
        <w:jc w:val="both"/>
        <w:rPr>
          <w:sz w:val="24"/>
          <w:szCs w:val="24"/>
        </w:rPr>
      </w:pPr>
      <w:r w:rsidRPr="00961615">
        <w:rPr>
          <w:b/>
          <w:bCs/>
          <w:sz w:val="24"/>
          <w:szCs w:val="24"/>
        </w:rPr>
        <w:t>V</w:t>
      </w:r>
      <w:r>
        <w:rPr>
          <w:sz w:val="24"/>
          <w:szCs w:val="24"/>
        </w:rPr>
        <w:t xml:space="preserve"> </w:t>
      </w:r>
      <w:r w:rsidRPr="00B96B51">
        <w:rPr>
          <w:b/>
          <w:bCs/>
          <w:sz w:val="24"/>
          <w:szCs w:val="24"/>
        </w:rPr>
        <w:t xml:space="preserve">– </w:t>
      </w:r>
      <w:r w:rsidRPr="00941813">
        <w:rPr>
          <w:b/>
          <w:bCs/>
          <w:sz w:val="24"/>
          <w:szCs w:val="24"/>
          <w:u w:val="single"/>
        </w:rPr>
        <w:t>P</w:t>
      </w:r>
      <w:r w:rsidR="00941813" w:rsidRPr="00941813">
        <w:rPr>
          <w:b/>
          <w:bCs/>
          <w:sz w:val="24"/>
          <w:szCs w:val="24"/>
          <w:u w:val="single"/>
        </w:rPr>
        <w:t>ERSONNEL</w:t>
      </w:r>
      <w:r w:rsidR="00941813" w:rsidRPr="00941813">
        <w:rPr>
          <w:sz w:val="24"/>
          <w:szCs w:val="24"/>
        </w:rPr>
        <w:t>.</w:t>
      </w:r>
    </w:p>
    <w:p w14:paraId="2ED706EB" w14:textId="3C67A00A" w:rsidR="00356865" w:rsidRDefault="00356865" w:rsidP="00554A65">
      <w:pPr>
        <w:jc w:val="both"/>
        <w:rPr>
          <w:sz w:val="24"/>
          <w:szCs w:val="24"/>
        </w:rPr>
      </w:pPr>
      <w:r>
        <w:rPr>
          <w:sz w:val="24"/>
          <w:szCs w:val="24"/>
        </w:rPr>
        <w:t>L’occupant recrutera</w:t>
      </w:r>
      <w:r w:rsidR="00F5498D">
        <w:rPr>
          <w:sz w:val="24"/>
          <w:szCs w:val="24"/>
        </w:rPr>
        <w:t xml:space="preserve"> si nécessaire,</w:t>
      </w:r>
      <w:r>
        <w:rPr>
          <w:sz w:val="24"/>
          <w:szCs w:val="24"/>
        </w:rPr>
        <w:t xml:space="preserve"> en nombre et en qualification, le personnel </w:t>
      </w:r>
      <w:r w:rsidR="00F5498D">
        <w:rPr>
          <w:sz w:val="24"/>
          <w:szCs w:val="24"/>
        </w:rPr>
        <w:t>pour</w:t>
      </w:r>
      <w:r>
        <w:rPr>
          <w:sz w:val="24"/>
          <w:szCs w:val="24"/>
        </w:rPr>
        <w:t xml:space="preserve"> l’exécution des missions.</w:t>
      </w:r>
    </w:p>
    <w:p w14:paraId="253A60AC" w14:textId="7CE41CBA" w:rsidR="00356865" w:rsidRDefault="00356865" w:rsidP="00554A65">
      <w:pPr>
        <w:jc w:val="both"/>
        <w:rPr>
          <w:sz w:val="24"/>
          <w:szCs w:val="24"/>
        </w:rPr>
      </w:pPr>
      <w:r>
        <w:rPr>
          <w:sz w:val="24"/>
          <w:szCs w:val="24"/>
        </w:rPr>
        <w:t xml:space="preserve">Les conditions d’emploi du personnel affecté par l’exploitant au service devront satisfaire aux obligations règlementaires et </w:t>
      </w:r>
      <w:r w:rsidR="00B209D7">
        <w:rPr>
          <w:sz w:val="24"/>
          <w:szCs w:val="24"/>
        </w:rPr>
        <w:t>conventionnelles</w:t>
      </w:r>
      <w:r>
        <w:rPr>
          <w:sz w:val="24"/>
          <w:szCs w:val="24"/>
        </w:rPr>
        <w:t xml:space="preserve"> mises à la charge de l’employeur, tant en ce qui concerne les dispositions relatives à la protection sociale qu’en ce qui a trait au régime </w:t>
      </w:r>
      <w:r w:rsidR="00B209D7">
        <w:rPr>
          <w:sz w:val="24"/>
          <w:szCs w:val="24"/>
        </w:rPr>
        <w:t>du travail.</w:t>
      </w:r>
    </w:p>
    <w:p w14:paraId="562EFAD6" w14:textId="294F6D0A" w:rsidR="00B209D7" w:rsidRDefault="00B209D7" w:rsidP="00554A65">
      <w:pPr>
        <w:jc w:val="both"/>
        <w:rPr>
          <w:sz w:val="24"/>
          <w:szCs w:val="24"/>
        </w:rPr>
      </w:pPr>
      <w:r>
        <w:rPr>
          <w:sz w:val="24"/>
          <w:szCs w:val="24"/>
        </w:rPr>
        <w:t>Le personnel sera en tenue toujours propre et se fera connaître à toute réquisition des Services Municipaux, de Police Nationale, Gendarmerie, des Douanes et des Fraudes.</w:t>
      </w:r>
    </w:p>
    <w:p w14:paraId="6716F398" w14:textId="768BFBB0" w:rsidR="00B209D7" w:rsidRDefault="00B209D7" w:rsidP="00554A65">
      <w:pPr>
        <w:jc w:val="both"/>
        <w:rPr>
          <w:sz w:val="24"/>
          <w:szCs w:val="24"/>
        </w:rPr>
      </w:pPr>
    </w:p>
    <w:p w14:paraId="7343773C" w14:textId="2FDD7527" w:rsidR="00B209D7" w:rsidRPr="00961615" w:rsidRDefault="00A20A84" w:rsidP="00554A65">
      <w:pPr>
        <w:jc w:val="both"/>
        <w:rPr>
          <w:b/>
          <w:bCs/>
          <w:sz w:val="24"/>
          <w:szCs w:val="24"/>
        </w:rPr>
      </w:pPr>
      <w:r w:rsidRPr="00961615">
        <w:rPr>
          <w:b/>
          <w:bCs/>
          <w:sz w:val="24"/>
          <w:szCs w:val="24"/>
        </w:rPr>
        <w:t xml:space="preserve">VI – </w:t>
      </w:r>
      <w:r w:rsidRPr="00941813">
        <w:rPr>
          <w:b/>
          <w:bCs/>
          <w:sz w:val="24"/>
          <w:szCs w:val="24"/>
          <w:u w:val="single"/>
        </w:rPr>
        <w:t>H</w:t>
      </w:r>
      <w:r w:rsidR="00941813" w:rsidRPr="00941813">
        <w:rPr>
          <w:b/>
          <w:bCs/>
          <w:sz w:val="24"/>
          <w:szCs w:val="24"/>
          <w:u w:val="single"/>
        </w:rPr>
        <w:t>ORAIRES D</w:t>
      </w:r>
      <w:r w:rsidR="00F5498D">
        <w:rPr>
          <w:b/>
          <w:bCs/>
          <w:sz w:val="24"/>
          <w:szCs w:val="24"/>
          <w:u w:val="single"/>
        </w:rPr>
        <w:t>’OUVERTURE</w:t>
      </w:r>
      <w:r w:rsidR="004A3B1E">
        <w:rPr>
          <w:b/>
          <w:bCs/>
          <w:sz w:val="24"/>
          <w:szCs w:val="24"/>
          <w:u w:val="single"/>
        </w:rPr>
        <w:t xml:space="preserve"> DE </w:t>
      </w:r>
      <w:r w:rsidR="000E20F5">
        <w:rPr>
          <w:b/>
          <w:bCs/>
          <w:sz w:val="24"/>
          <w:szCs w:val="24"/>
          <w:u w:val="single"/>
        </w:rPr>
        <w:t>LA BUVETTE</w:t>
      </w:r>
    </w:p>
    <w:p w14:paraId="103D5561" w14:textId="6C27EC52" w:rsidR="00283036" w:rsidRDefault="00283036" w:rsidP="00554A65">
      <w:pPr>
        <w:jc w:val="both"/>
        <w:rPr>
          <w:sz w:val="24"/>
          <w:szCs w:val="24"/>
        </w:rPr>
      </w:pPr>
      <w:r>
        <w:rPr>
          <w:sz w:val="24"/>
          <w:szCs w:val="24"/>
        </w:rPr>
        <w:t>L’ouverture de la piscine municipale est prévue du samedi 1</w:t>
      </w:r>
      <w:r w:rsidRPr="00283036">
        <w:rPr>
          <w:sz w:val="24"/>
          <w:szCs w:val="24"/>
          <w:vertAlign w:val="superscript"/>
        </w:rPr>
        <w:t>er</w:t>
      </w:r>
      <w:r>
        <w:rPr>
          <w:sz w:val="24"/>
          <w:szCs w:val="24"/>
        </w:rPr>
        <w:t xml:space="preserve"> juin </w:t>
      </w:r>
      <w:r w:rsidR="00BA0705">
        <w:rPr>
          <w:sz w:val="24"/>
          <w:szCs w:val="24"/>
        </w:rPr>
        <w:t xml:space="preserve">12h </w:t>
      </w:r>
      <w:r>
        <w:rPr>
          <w:sz w:val="24"/>
          <w:szCs w:val="24"/>
        </w:rPr>
        <w:t>au samedi 31 aout</w:t>
      </w:r>
      <w:r w:rsidR="00BA0705">
        <w:rPr>
          <w:sz w:val="24"/>
          <w:szCs w:val="24"/>
        </w:rPr>
        <w:t xml:space="preserve"> 19h.</w:t>
      </w:r>
    </w:p>
    <w:p w14:paraId="15943044" w14:textId="715CA3CA" w:rsidR="000E20F5" w:rsidRPr="002212A8" w:rsidRDefault="000E20F5" w:rsidP="00554A65">
      <w:pPr>
        <w:jc w:val="both"/>
        <w:rPr>
          <w:sz w:val="24"/>
          <w:szCs w:val="24"/>
        </w:rPr>
      </w:pPr>
      <w:r w:rsidRPr="002212A8">
        <w:rPr>
          <w:sz w:val="24"/>
          <w:szCs w:val="24"/>
        </w:rPr>
        <w:t xml:space="preserve">Les horaires </w:t>
      </w:r>
      <w:r w:rsidR="00BA0705" w:rsidRPr="002212A8">
        <w:rPr>
          <w:sz w:val="24"/>
          <w:szCs w:val="24"/>
        </w:rPr>
        <w:t>d’ouverture de la buvette a</w:t>
      </w:r>
      <w:r w:rsidRPr="002212A8">
        <w:rPr>
          <w:sz w:val="24"/>
          <w:szCs w:val="24"/>
        </w:rPr>
        <w:t>u public sont les suivantes :</w:t>
      </w:r>
    </w:p>
    <w:p w14:paraId="3CEAF92C" w14:textId="7D325D97" w:rsidR="00A20A84" w:rsidRDefault="00B6049C" w:rsidP="00554A65">
      <w:pPr>
        <w:jc w:val="both"/>
        <w:rPr>
          <w:sz w:val="24"/>
          <w:szCs w:val="24"/>
        </w:rPr>
      </w:pPr>
      <w:r>
        <w:rPr>
          <w:sz w:val="24"/>
          <w:szCs w:val="24"/>
        </w:rPr>
        <w:t>Pour le mois de juin : Les lundis, mardis, jeudis et vendredis de 12h à 14h et de 16h30 à 19h</w:t>
      </w:r>
    </w:p>
    <w:p w14:paraId="38FF600E" w14:textId="526D947B" w:rsidR="00B6049C" w:rsidRDefault="00B6049C" w:rsidP="00554A65">
      <w:pPr>
        <w:jc w:val="both"/>
        <w:rPr>
          <w:sz w:val="24"/>
          <w:szCs w:val="24"/>
        </w:rPr>
      </w:pPr>
      <w:r>
        <w:rPr>
          <w:sz w:val="24"/>
          <w:szCs w:val="24"/>
        </w:rPr>
        <w:t xml:space="preserve">                                       Les mercredis de 12h à 19h et les samedis de 10h à 19h</w:t>
      </w:r>
      <w:r w:rsidR="00DF1679">
        <w:rPr>
          <w:sz w:val="24"/>
          <w:szCs w:val="24"/>
        </w:rPr>
        <w:t>.</w:t>
      </w:r>
    </w:p>
    <w:p w14:paraId="087E6E0D" w14:textId="50E61AC2" w:rsidR="00B6049C" w:rsidRDefault="00B6049C" w:rsidP="00554A65">
      <w:pPr>
        <w:jc w:val="both"/>
        <w:rPr>
          <w:sz w:val="24"/>
          <w:szCs w:val="24"/>
        </w:rPr>
      </w:pPr>
      <w:r>
        <w:rPr>
          <w:sz w:val="24"/>
          <w:szCs w:val="24"/>
        </w:rPr>
        <w:t>Pour les mois de juillet et d’aout : Du lundi au samedi de 10h à 19h à partir du 1</w:t>
      </w:r>
      <w:r w:rsidRPr="00B6049C">
        <w:rPr>
          <w:sz w:val="24"/>
          <w:szCs w:val="24"/>
          <w:vertAlign w:val="superscript"/>
        </w:rPr>
        <w:t>er</w:t>
      </w:r>
      <w:r>
        <w:rPr>
          <w:sz w:val="24"/>
          <w:szCs w:val="24"/>
        </w:rPr>
        <w:t xml:space="preserve"> juillet</w:t>
      </w:r>
      <w:r w:rsidR="00DF1679">
        <w:rPr>
          <w:sz w:val="24"/>
          <w:szCs w:val="24"/>
        </w:rPr>
        <w:t>.</w:t>
      </w:r>
    </w:p>
    <w:p w14:paraId="690FD55A" w14:textId="68C54DF2" w:rsidR="00A20A84" w:rsidRDefault="00DF1679" w:rsidP="00554A65">
      <w:pPr>
        <w:jc w:val="both"/>
        <w:rPr>
          <w:sz w:val="24"/>
          <w:szCs w:val="24"/>
        </w:rPr>
      </w:pPr>
      <w:r>
        <w:rPr>
          <w:sz w:val="24"/>
          <w:szCs w:val="24"/>
        </w:rPr>
        <w:t xml:space="preserve">Fermeture hebdomadaire le </w:t>
      </w:r>
      <w:r w:rsidR="00283036">
        <w:rPr>
          <w:sz w:val="24"/>
          <w:szCs w:val="24"/>
        </w:rPr>
        <w:t>dimanche.</w:t>
      </w:r>
    </w:p>
    <w:p w14:paraId="15AC5ADA" w14:textId="0252F04F" w:rsidR="00B6049C" w:rsidRDefault="00165A19" w:rsidP="00554A65">
      <w:pPr>
        <w:jc w:val="both"/>
        <w:rPr>
          <w:sz w:val="24"/>
          <w:szCs w:val="24"/>
        </w:rPr>
      </w:pPr>
      <w:r>
        <w:rPr>
          <w:sz w:val="24"/>
          <w:szCs w:val="24"/>
        </w:rPr>
        <w:t xml:space="preserve">L’occupant </w:t>
      </w:r>
      <w:r w:rsidR="00B6049C">
        <w:rPr>
          <w:sz w:val="24"/>
          <w:szCs w:val="24"/>
        </w:rPr>
        <w:t>aura la charge</w:t>
      </w:r>
      <w:r>
        <w:rPr>
          <w:sz w:val="24"/>
          <w:szCs w:val="24"/>
        </w:rPr>
        <w:t xml:space="preserve"> de faire respecter les horaires d’ouverture et de fermeture d</w:t>
      </w:r>
      <w:r w:rsidR="00F5498D">
        <w:rPr>
          <w:sz w:val="24"/>
          <w:szCs w:val="24"/>
        </w:rPr>
        <w:t xml:space="preserve">e la buvette en fonction des horaires de la piscine. </w:t>
      </w:r>
    </w:p>
    <w:p w14:paraId="6E353FD0" w14:textId="0BDDFB49" w:rsidR="00165A19" w:rsidRDefault="00165A19" w:rsidP="00554A65">
      <w:pPr>
        <w:jc w:val="both"/>
        <w:rPr>
          <w:sz w:val="24"/>
          <w:szCs w:val="24"/>
        </w:rPr>
      </w:pPr>
    </w:p>
    <w:p w14:paraId="5DFDE893" w14:textId="6FC2B01B" w:rsidR="00165A19" w:rsidRDefault="00165A19" w:rsidP="00554A65">
      <w:pPr>
        <w:jc w:val="both"/>
        <w:rPr>
          <w:sz w:val="24"/>
          <w:szCs w:val="24"/>
        </w:rPr>
      </w:pPr>
      <w:r w:rsidRPr="00961615">
        <w:rPr>
          <w:b/>
          <w:bCs/>
          <w:sz w:val="24"/>
          <w:szCs w:val="24"/>
        </w:rPr>
        <w:t>VII</w:t>
      </w:r>
      <w:r>
        <w:rPr>
          <w:sz w:val="24"/>
          <w:szCs w:val="24"/>
        </w:rPr>
        <w:t xml:space="preserve"> </w:t>
      </w:r>
      <w:r w:rsidR="00283036" w:rsidRPr="00941813">
        <w:rPr>
          <w:sz w:val="24"/>
          <w:szCs w:val="24"/>
          <w:u w:val="single"/>
        </w:rPr>
        <w:t xml:space="preserve">- </w:t>
      </w:r>
      <w:r w:rsidR="00283036" w:rsidRPr="00283036">
        <w:rPr>
          <w:b/>
          <w:bCs/>
          <w:sz w:val="24"/>
          <w:szCs w:val="24"/>
          <w:u w:val="single"/>
        </w:rPr>
        <w:t>ACTIVITES</w:t>
      </w:r>
      <w:r w:rsidR="00283036">
        <w:rPr>
          <w:b/>
          <w:bCs/>
          <w:sz w:val="24"/>
          <w:szCs w:val="24"/>
          <w:u w:val="single"/>
        </w:rPr>
        <w:t xml:space="preserve"> AUTORISEES</w:t>
      </w:r>
    </w:p>
    <w:p w14:paraId="573DA9AF" w14:textId="5D1B6109" w:rsidR="00870CC0" w:rsidRDefault="00870CC0" w:rsidP="00554A65">
      <w:pPr>
        <w:jc w:val="both"/>
        <w:rPr>
          <w:sz w:val="24"/>
          <w:szCs w:val="24"/>
        </w:rPr>
      </w:pPr>
      <w:r>
        <w:rPr>
          <w:sz w:val="24"/>
          <w:szCs w:val="24"/>
        </w:rPr>
        <w:t xml:space="preserve">L’occupant </w:t>
      </w:r>
      <w:r w:rsidR="00EF61F4">
        <w:rPr>
          <w:sz w:val="24"/>
          <w:szCs w:val="24"/>
        </w:rPr>
        <w:t>s’engage à utiliser le site exclusivement à l’exploitation de l’activité de la buvette de première catégorie. L’occupant ne pourra sous aucun prétexte les utiliser, même momentanément, à un autre usage et ne pourra exercer aucune autre activité que celle mentionnée ci-dessus. L’exploitation de cette activité se fera sous l’entière responsabilité de l’occupant qui s’engage à se conformer à toutes les obligations de sécurité.</w:t>
      </w:r>
    </w:p>
    <w:p w14:paraId="3CD33DBB" w14:textId="09E43861" w:rsidR="00EF61F4" w:rsidRDefault="00EF61F4" w:rsidP="00554A65">
      <w:pPr>
        <w:jc w:val="both"/>
        <w:rPr>
          <w:sz w:val="24"/>
          <w:szCs w:val="24"/>
        </w:rPr>
      </w:pPr>
      <w:r>
        <w:rPr>
          <w:sz w:val="24"/>
          <w:szCs w:val="24"/>
        </w:rPr>
        <w:t>L’occupant assurera l’ensemble des prestation liées à l’activité de la buvette de première catégorie (achat des matières premières, stockage et transformation dans le respect de la réglementation, confection, service, …).</w:t>
      </w:r>
    </w:p>
    <w:p w14:paraId="43577337" w14:textId="13711975" w:rsidR="00395C8B" w:rsidRDefault="007C6889" w:rsidP="00554A65">
      <w:pPr>
        <w:jc w:val="both"/>
        <w:rPr>
          <w:sz w:val="24"/>
          <w:szCs w:val="24"/>
        </w:rPr>
      </w:pPr>
      <w:r>
        <w:rPr>
          <w:sz w:val="24"/>
          <w:szCs w:val="24"/>
        </w:rPr>
        <w:t>L’</w:t>
      </w:r>
      <w:r w:rsidR="00395C8B">
        <w:rPr>
          <w:sz w:val="24"/>
          <w:szCs w:val="24"/>
        </w:rPr>
        <w:t>occupant mettra en œuvre des moyens efficaces pour porter à la connaissance du public les consignes et instructions de sécurité.</w:t>
      </w:r>
    </w:p>
    <w:p w14:paraId="1A89F47F" w14:textId="39755B91" w:rsidR="00395C8B" w:rsidRDefault="00395C8B" w:rsidP="00554A65">
      <w:pPr>
        <w:jc w:val="both"/>
        <w:rPr>
          <w:sz w:val="24"/>
          <w:szCs w:val="24"/>
        </w:rPr>
      </w:pPr>
    </w:p>
    <w:p w14:paraId="6646A2B0" w14:textId="49C8A207" w:rsidR="00395C8B" w:rsidRDefault="00395C8B" w:rsidP="00554A65">
      <w:pPr>
        <w:jc w:val="both"/>
        <w:rPr>
          <w:sz w:val="24"/>
          <w:szCs w:val="24"/>
        </w:rPr>
      </w:pPr>
      <w:r w:rsidRPr="00961615">
        <w:rPr>
          <w:b/>
          <w:bCs/>
          <w:sz w:val="24"/>
          <w:szCs w:val="24"/>
        </w:rPr>
        <w:t>VIII</w:t>
      </w:r>
      <w:r>
        <w:rPr>
          <w:sz w:val="24"/>
          <w:szCs w:val="24"/>
        </w:rPr>
        <w:t xml:space="preserve"> </w:t>
      </w:r>
      <w:r w:rsidRPr="0096181C">
        <w:rPr>
          <w:sz w:val="24"/>
          <w:szCs w:val="24"/>
          <w:u w:val="single"/>
        </w:rPr>
        <w:t xml:space="preserve">– </w:t>
      </w:r>
      <w:r w:rsidR="00283036">
        <w:rPr>
          <w:b/>
          <w:bCs/>
          <w:sz w:val="24"/>
          <w:szCs w:val="24"/>
          <w:u w:val="single"/>
        </w:rPr>
        <w:t>CONTRAINTES</w:t>
      </w:r>
    </w:p>
    <w:p w14:paraId="5C8D8D50" w14:textId="77777777" w:rsidR="00E318E0" w:rsidRDefault="00EF61F4" w:rsidP="00554A65">
      <w:pPr>
        <w:jc w:val="both"/>
        <w:rPr>
          <w:sz w:val="24"/>
          <w:szCs w:val="24"/>
        </w:rPr>
      </w:pPr>
      <w:r>
        <w:rPr>
          <w:sz w:val="24"/>
          <w:szCs w:val="24"/>
        </w:rPr>
        <w:t>L’occupant s’engage à</w:t>
      </w:r>
      <w:r w:rsidR="00E318E0">
        <w:rPr>
          <w:sz w:val="24"/>
          <w:szCs w:val="24"/>
        </w:rPr>
        <w:t> :</w:t>
      </w:r>
    </w:p>
    <w:p w14:paraId="7306C9B8" w14:textId="5EC953B9" w:rsidR="00E318E0" w:rsidRPr="00E318E0" w:rsidRDefault="00E318E0" w:rsidP="00E318E0">
      <w:pPr>
        <w:jc w:val="both"/>
        <w:rPr>
          <w:sz w:val="24"/>
          <w:szCs w:val="24"/>
        </w:rPr>
      </w:pPr>
      <w:r>
        <w:rPr>
          <w:sz w:val="24"/>
          <w:szCs w:val="24"/>
        </w:rPr>
        <w:t xml:space="preserve">- </w:t>
      </w:r>
      <w:r w:rsidR="00EF61F4">
        <w:rPr>
          <w:sz w:val="24"/>
          <w:szCs w:val="24"/>
        </w:rPr>
        <w:t>mettre en vente des articles de piscine (maillots, lunettes, bonnets, …).</w:t>
      </w:r>
    </w:p>
    <w:p w14:paraId="507EC557" w14:textId="1E043CE9" w:rsidR="00EF61F4" w:rsidRDefault="00E318E0" w:rsidP="00554A65">
      <w:pPr>
        <w:jc w:val="both"/>
        <w:rPr>
          <w:sz w:val="24"/>
          <w:szCs w:val="24"/>
        </w:rPr>
      </w:pPr>
      <w:r>
        <w:rPr>
          <w:sz w:val="24"/>
          <w:szCs w:val="24"/>
        </w:rPr>
        <w:t>- à</w:t>
      </w:r>
      <w:r w:rsidR="00EF61F4">
        <w:rPr>
          <w:sz w:val="24"/>
          <w:szCs w:val="24"/>
        </w:rPr>
        <w:t xml:space="preserve"> fermer</w:t>
      </w:r>
      <w:r w:rsidR="00417AB8">
        <w:rPr>
          <w:sz w:val="24"/>
          <w:szCs w:val="24"/>
        </w:rPr>
        <w:t xml:space="preserve"> la buvette et mettre à disposition les lieux si nécessaire, lors de manifestations organisées par les utilisateurs du stade Léo Lagrange, le club de natation ou tout autre événement prévu par la ville.</w:t>
      </w:r>
    </w:p>
    <w:p w14:paraId="3E427DF4" w14:textId="77777777" w:rsidR="00D26AC6" w:rsidRDefault="00D26AC6" w:rsidP="00554A65">
      <w:pPr>
        <w:jc w:val="both"/>
        <w:rPr>
          <w:sz w:val="24"/>
          <w:szCs w:val="24"/>
        </w:rPr>
      </w:pPr>
    </w:p>
    <w:p w14:paraId="4A31AFA0" w14:textId="1971D282" w:rsidR="00417AB8" w:rsidRDefault="00417AB8" w:rsidP="00554A65">
      <w:pPr>
        <w:jc w:val="both"/>
        <w:rPr>
          <w:sz w:val="24"/>
          <w:szCs w:val="24"/>
        </w:rPr>
      </w:pPr>
      <w:r>
        <w:rPr>
          <w:sz w:val="24"/>
          <w:szCs w:val="24"/>
        </w:rPr>
        <w:t>L’occupant devra se soumettre pour l’exploitation de son activité aux prescriptions administratives pouvant s’y appliquer et obtenir toutes les autorisations ou agréments nécessaire à l’exercice de son activité :</w:t>
      </w:r>
    </w:p>
    <w:p w14:paraId="46ECB383" w14:textId="6B0B0DD6" w:rsidR="00417AB8" w:rsidRDefault="00417AB8" w:rsidP="00554A65">
      <w:pPr>
        <w:jc w:val="both"/>
        <w:rPr>
          <w:sz w:val="24"/>
          <w:szCs w:val="24"/>
        </w:rPr>
      </w:pPr>
      <w:r>
        <w:rPr>
          <w:sz w:val="24"/>
          <w:szCs w:val="24"/>
        </w:rPr>
        <w:t>- veiller à ce que les aménagements réalisés par ses soins soient en tous points conformes à la réglementation liée aux services proposés</w:t>
      </w:r>
      <w:r w:rsidR="00D26AC6">
        <w:rPr>
          <w:sz w:val="24"/>
          <w:szCs w:val="24"/>
        </w:rPr>
        <w:t>,</w:t>
      </w:r>
    </w:p>
    <w:p w14:paraId="2B6A2964" w14:textId="20B84902" w:rsidR="00417AB8" w:rsidRDefault="00417AB8" w:rsidP="00554A65">
      <w:pPr>
        <w:jc w:val="both"/>
        <w:rPr>
          <w:sz w:val="24"/>
          <w:szCs w:val="24"/>
        </w:rPr>
      </w:pPr>
      <w:r>
        <w:rPr>
          <w:sz w:val="24"/>
          <w:szCs w:val="24"/>
        </w:rPr>
        <w:lastRenderedPageBreak/>
        <w:t>- prendre toutes les précautions nécessaires au bon déroulement de ses activités en prenant toutes les mesures d’aménagement du site nécessaire.</w:t>
      </w:r>
    </w:p>
    <w:p w14:paraId="27594549" w14:textId="77777777" w:rsidR="00D26AC6" w:rsidRDefault="00D26AC6" w:rsidP="00554A65">
      <w:pPr>
        <w:jc w:val="both"/>
        <w:rPr>
          <w:sz w:val="24"/>
          <w:szCs w:val="24"/>
        </w:rPr>
      </w:pPr>
    </w:p>
    <w:p w14:paraId="177FD2B9" w14:textId="11BB2CAE" w:rsidR="00417AB8" w:rsidRDefault="00417AB8" w:rsidP="00554A65">
      <w:pPr>
        <w:jc w:val="both"/>
        <w:rPr>
          <w:sz w:val="24"/>
          <w:szCs w:val="24"/>
        </w:rPr>
      </w:pPr>
      <w:r>
        <w:rPr>
          <w:sz w:val="24"/>
          <w:szCs w:val="24"/>
        </w:rPr>
        <w:t>L’occupant devra respecter les lois et règlements de police relatifs à l’hygiène et à la sécurité :</w:t>
      </w:r>
    </w:p>
    <w:p w14:paraId="2C5725FA" w14:textId="1279365F" w:rsidR="00417AB8" w:rsidRDefault="00417AB8" w:rsidP="00554A65">
      <w:pPr>
        <w:jc w:val="both"/>
        <w:rPr>
          <w:sz w:val="24"/>
          <w:szCs w:val="24"/>
        </w:rPr>
      </w:pPr>
      <w:r>
        <w:rPr>
          <w:sz w:val="24"/>
          <w:szCs w:val="24"/>
        </w:rPr>
        <w:t xml:space="preserve">- </w:t>
      </w:r>
      <w:r w:rsidR="00D26AC6">
        <w:rPr>
          <w:sz w:val="24"/>
          <w:szCs w:val="24"/>
        </w:rPr>
        <w:t>m</w:t>
      </w:r>
      <w:r>
        <w:rPr>
          <w:sz w:val="24"/>
          <w:szCs w:val="24"/>
        </w:rPr>
        <w:t xml:space="preserve">aitriser la chaine du froid </w:t>
      </w:r>
      <w:r w:rsidR="00D26AC6">
        <w:rPr>
          <w:sz w:val="24"/>
          <w:szCs w:val="24"/>
        </w:rPr>
        <w:t>(surveillance</w:t>
      </w:r>
      <w:r>
        <w:rPr>
          <w:sz w:val="24"/>
          <w:szCs w:val="24"/>
        </w:rPr>
        <w:t xml:space="preserve"> des </w:t>
      </w:r>
      <w:r w:rsidR="00D26AC6">
        <w:rPr>
          <w:sz w:val="24"/>
          <w:szCs w:val="24"/>
        </w:rPr>
        <w:t>températures lors</w:t>
      </w:r>
      <w:r>
        <w:rPr>
          <w:sz w:val="24"/>
          <w:szCs w:val="24"/>
        </w:rPr>
        <w:t xml:space="preserve"> des trajets et du stockage),</w:t>
      </w:r>
    </w:p>
    <w:p w14:paraId="43E67294" w14:textId="4E03037A" w:rsidR="00417AB8" w:rsidRDefault="00417AB8" w:rsidP="00554A65">
      <w:pPr>
        <w:jc w:val="both"/>
        <w:rPr>
          <w:sz w:val="24"/>
          <w:szCs w:val="24"/>
        </w:rPr>
      </w:pPr>
      <w:r>
        <w:rPr>
          <w:sz w:val="24"/>
          <w:szCs w:val="24"/>
        </w:rPr>
        <w:t xml:space="preserve">- </w:t>
      </w:r>
      <w:r w:rsidR="00D26AC6">
        <w:rPr>
          <w:sz w:val="24"/>
          <w:szCs w:val="24"/>
        </w:rPr>
        <w:t>respecter les dates limites de consommation des denrées,</w:t>
      </w:r>
    </w:p>
    <w:p w14:paraId="4BC902A4" w14:textId="71FDC46E" w:rsidR="00D26AC6" w:rsidRDefault="00D26AC6" w:rsidP="00554A65">
      <w:pPr>
        <w:jc w:val="both"/>
        <w:rPr>
          <w:sz w:val="24"/>
          <w:szCs w:val="24"/>
        </w:rPr>
      </w:pPr>
      <w:r>
        <w:rPr>
          <w:sz w:val="24"/>
          <w:szCs w:val="24"/>
        </w:rPr>
        <w:t xml:space="preserve">- </w:t>
      </w:r>
      <w:r w:rsidR="00D40453">
        <w:rPr>
          <w:sz w:val="24"/>
          <w:szCs w:val="24"/>
        </w:rPr>
        <w:t>ne pa</w:t>
      </w:r>
      <w:r w:rsidR="00A751FC">
        <w:rPr>
          <w:sz w:val="24"/>
          <w:szCs w:val="24"/>
        </w:rPr>
        <w:t>s vendre</w:t>
      </w:r>
      <w:r>
        <w:rPr>
          <w:sz w:val="24"/>
          <w:szCs w:val="24"/>
        </w:rPr>
        <w:t xml:space="preserve"> de boissons alcoolisées et de boissons dans des bouteilles en verre</w:t>
      </w:r>
    </w:p>
    <w:p w14:paraId="4EC52631" w14:textId="77777777" w:rsidR="001B2F40" w:rsidRDefault="001B2F40" w:rsidP="00554A65">
      <w:pPr>
        <w:jc w:val="both"/>
        <w:rPr>
          <w:sz w:val="24"/>
          <w:szCs w:val="24"/>
        </w:rPr>
      </w:pPr>
    </w:p>
    <w:p w14:paraId="509A3CFF" w14:textId="03EF1188" w:rsidR="00E318E0" w:rsidRDefault="00E318E0" w:rsidP="00554A65">
      <w:pPr>
        <w:jc w:val="both"/>
        <w:rPr>
          <w:sz w:val="24"/>
          <w:szCs w:val="24"/>
        </w:rPr>
      </w:pPr>
      <w:r>
        <w:rPr>
          <w:sz w:val="24"/>
          <w:szCs w:val="24"/>
        </w:rPr>
        <w:t>L’occupant ne laissera emporter aucun objet d’emballage en dehors de l’emplacement qui lui est réservé. Il mettra en place à cet effet des collecteurs pour les ordures ménagères et les déchets à recycler. L’enlèvement de tous détritus provenant de son commerce est à sa charge sur toute l’étendu</w:t>
      </w:r>
      <w:r w:rsidR="00136B02">
        <w:rPr>
          <w:sz w:val="24"/>
          <w:szCs w:val="24"/>
        </w:rPr>
        <w:t>e</w:t>
      </w:r>
      <w:r>
        <w:rPr>
          <w:sz w:val="24"/>
          <w:szCs w:val="24"/>
        </w:rPr>
        <w:t xml:space="preserve"> des installations.</w:t>
      </w:r>
    </w:p>
    <w:p w14:paraId="22896281" w14:textId="75FD4D29" w:rsidR="00136B02" w:rsidRDefault="00136B02" w:rsidP="00554A65">
      <w:pPr>
        <w:jc w:val="both"/>
        <w:rPr>
          <w:sz w:val="24"/>
          <w:szCs w:val="24"/>
        </w:rPr>
      </w:pPr>
      <w:r>
        <w:rPr>
          <w:sz w:val="24"/>
          <w:szCs w:val="24"/>
        </w:rPr>
        <w:t>L’occupant devra tenir en constant état de propreté les lieux (intérieur et extérieur) qui lui sont réservés.</w:t>
      </w:r>
    </w:p>
    <w:p w14:paraId="29A5173D" w14:textId="77777777" w:rsidR="00136B02" w:rsidRDefault="00136B02" w:rsidP="00554A65">
      <w:pPr>
        <w:jc w:val="both"/>
        <w:rPr>
          <w:sz w:val="24"/>
          <w:szCs w:val="24"/>
        </w:rPr>
      </w:pPr>
      <w:r>
        <w:rPr>
          <w:sz w:val="24"/>
          <w:szCs w:val="24"/>
        </w:rPr>
        <w:t>L’occupant s’engage au terme de la saison à enlever l’ensemble de son matériel des locaux mis à disposition et, si nécessaire, à les remettre en état à ses frais.</w:t>
      </w:r>
    </w:p>
    <w:p w14:paraId="78B0E73B" w14:textId="77777777" w:rsidR="00136B02" w:rsidRDefault="00136B02" w:rsidP="00554A65">
      <w:pPr>
        <w:jc w:val="both"/>
        <w:rPr>
          <w:sz w:val="24"/>
          <w:szCs w:val="24"/>
        </w:rPr>
      </w:pPr>
    </w:p>
    <w:p w14:paraId="4201C9E1" w14:textId="6F91C56C" w:rsidR="00136B02" w:rsidRDefault="00136B02" w:rsidP="00554A65">
      <w:pPr>
        <w:jc w:val="both"/>
        <w:rPr>
          <w:sz w:val="24"/>
          <w:szCs w:val="24"/>
        </w:rPr>
      </w:pPr>
      <w:r>
        <w:rPr>
          <w:sz w:val="24"/>
          <w:szCs w:val="24"/>
        </w:rPr>
        <w:t>Seules les personnes majeures seront habilitées au service et à l’organisation de l’exploitation de la buvette. L’occupant se doit de respecter le code du travail en vigueur notamment les articles L 8221-3 à L 8221-5</w:t>
      </w:r>
    </w:p>
    <w:p w14:paraId="4A9CC0A0" w14:textId="1FFC6106" w:rsidR="00D26AC6" w:rsidRDefault="00D26AC6" w:rsidP="00554A65">
      <w:pPr>
        <w:jc w:val="both"/>
        <w:rPr>
          <w:sz w:val="24"/>
          <w:szCs w:val="24"/>
        </w:rPr>
      </w:pPr>
    </w:p>
    <w:p w14:paraId="33D8C2E0" w14:textId="1DB8E31E" w:rsidR="001B2F40" w:rsidRPr="001B2F40" w:rsidRDefault="00136B02" w:rsidP="00136B02">
      <w:pPr>
        <w:jc w:val="both"/>
        <w:rPr>
          <w:b/>
          <w:bCs/>
          <w:sz w:val="24"/>
          <w:szCs w:val="24"/>
          <w:u w:val="single"/>
        </w:rPr>
      </w:pPr>
      <w:r>
        <w:rPr>
          <w:b/>
          <w:bCs/>
          <w:sz w:val="24"/>
          <w:szCs w:val="24"/>
        </w:rPr>
        <w:t xml:space="preserve">IV </w:t>
      </w:r>
      <w:r w:rsidRPr="0096181C">
        <w:rPr>
          <w:b/>
          <w:bCs/>
          <w:sz w:val="24"/>
          <w:szCs w:val="24"/>
          <w:u w:val="single"/>
        </w:rPr>
        <w:t xml:space="preserve">– </w:t>
      </w:r>
      <w:r>
        <w:rPr>
          <w:b/>
          <w:bCs/>
          <w:sz w:val="24"/>
          <w:szCs w:val="24"/>
          <w:u w:val="single"/>
        </w:rPr>
        <w:t xml:space="preserve">REDEVANCE </w:t>
      </w:r>
    </w:p>
    <w:p w14:paraId="68AB975C" w14:textId="54F9FB9D" w:rsidR="00D26AC6" w:rsidRDefault="00136B02" w:rsidP="00554A65">
      <w:pPr>
        <w:jc w:val="both"/>
        <w:rPr>
          <w:sz w:val="24"/>
          <w:szCs w:val="24"/>
        </w:rPr>
      </w:pPr>
      <w:r>
        <w:rPr>
          <w:sz w:val="24"/>
          <w:szCs w:val="24"/>
        </w:rPr>
        <w:t xml:space="preserve">L’occupant devra fournir avant </w:t>
      </w:r>
      <w:r w:rsidR="003E4921">
        <w:rPr>
          <w:sz w:val="24"/>
          <w:szCs w:val="24"/>
        </w:rPr>
        <w:t>l’ouverture une</w:t>
      </w:r>
      <w:r>
        <w:rPr>
          <w:sz w:val="24"/>
          <w:szCs w:val="24"/>
        </w:rPr>
        <w:t xml:space="preserve"> caution d’un montant de 1000€.</w:t>
      </w:r>
    </w:p>
    <w:p w14:paraId="72399D0D" w14:textId="6700CCB2" w:rsidR="00136B02" w:rsidRDefault="00136B02" w:rsidP="00554A65">
      <w:pPr>
        <w:jc w:val="both"/>
        <w:rPr>
          <w:sz w:val="24"/>
          <w:szCs w:val="24"/>
        </w:rPr>
      </w:pPr>
      <w:r>
        <w:rPr>
          <w:sz w:val="24"/>
          <w:szCs w:val="24"/>
        </w:rPr>
        <w:t xml:space="preserve">Pour la durée de </w:t>
      </w:r>
      <w:r w:rsidR="003E4921">
        <w:rPr>
          <w:sz w:val="24"/>
          <w:szCs w:val="24"/>
        </w:rPr>
        <w:t>l’</w:t>
      </w:r>
      <w:r>
        <w:rPr>
          <w:sz w:val="24"/>
          <w:szCs w:val="24"/>
        </w:rPr>
        <w:t>exploitation</w:t>
      </w:r>
      <w:r w:rsidR="003E4921">
        <w:rPr>
          <w:sz w:val="24"/>
          <w:szCs w:val="24"/>
        </w:rPr>
        <w:t>, cette autorisation est consentie à l’occupant moyenn</w:t>
      </w:r>
      <w:r w:rsidR="00A751FC">
        <w:rPr>
          <w:sz w:val="24"/>
          <w:szCs w:val="24"/>
        </w:rPr>
        <w:t>a</w:t>
      </w:r>
      <w:r w:rsidR="003E4921">
        <w:rPr>
          <w:sz w:val="24"/>
          <w:szCs w:val="24"/>
        </w:rPr>
        <w:t>nt une redevance forfaitaire décomposée comme suit :</w:t>
      </w:r>
    </w:p>
    <w:p w14:paraId="5A5FE4E1" w14:textId="3199B001" w:rsidR="003E4921" w:rsidRDefault="003E4921" w:rsidP="00554A65">
      <w:pPr>
        <w:jc w:val="both"/>
        <w:rPr>
          <w:sz w:val="24"/>
          <w:szCs w:val="24"/>
        </w:rPr>
      </w:pPr>
      <w:r>
        <w:rPr>
          <w:sz w:val="24"/>
          <w:szCs w:val="24"/>
        </w:rPr>
        <w:t>- mois de juin : 250,00€</w:t>
      </w:r>
    </w:p>
    <w:p w14:paraId="11FEF3E1" w14:textId="16BEC580" w:rsidR="003E4921" w:rsidRDefault="003E4921" w:rsidP="00554A65">
      <w:pPr>
        <w:jc w:val="both"/>
        <w:rPr>
          <w:sz w:val="24"/>
          <w:szCs w:val="24"/>
        </w:rPr>
      </w:pPr>
      <w:r>
        <w:rPr>
          <w:sz w:val="24"/>
          <w:szCs w:val="24"/>
        </w:rPr>
        <w:t>- mois de juillet : 250,00€</w:t>
      </w:r>
    </w:p>
    <w:p w14:paraId="02B09836" w14:textId="1FC5D595" w:rsidR="003E4921" w:rsidRDefault="003E4921" w:rsidP="00554A65">
      <w:pPr>
        <w:jc w:val="both"/>
        <w:rPr>
          <w:sz w:val="24"/>
          <w:szCs w:val="24"/>
        </w:rPr>
      </w:pPr>
      <w:r>
        <w:rPr>
          <w:sz w:val="24"/>
          <w:szCs w:val="24"/>
        </w:rPr>
        <w:t>- mois d’aout : 250,00€</w:t>
      </w:r>
    </w:p>
    <w:p w14:paraId="715398C8" w14:textId="77777777" w:rsidR="00417AB8" w:rsidRDefault="00417AB8" w:rsidP="00554A65">
      <w:pPr>
        <w:jc w:val="both"/>
        <w:rPr>
          <w:sz w:val="24"/>
          <w:szCs w:val="24"/>
        </w:rPr>
      </w:pPr>
    </w:p>
    <w:p w14:paraId="11667855" w14:textId="77777777" w:rsidR="008B4928" w:rsidRDefault="008B4928" w:rsidP="00554A65">
      <w:pPr>
        <w:jc w:val="both"/>
        <w:rPr>
          <w:sz w:val="24"/>
          <w:szCs w:val="24"/>
        </w:rPr>
      </w:pPr>
    </w:p>
    <w:p w14:paraId="7D4D6C9A" w14:textId="1DA3B144" w:rsidR="008B4928" w:rsidRDefault="0096181C" w:rsidP="00554A65">
      <w:pPr>
        <w:jc w:val="both"/>
        <w:rPr>
          <w:sz w:val="24"/>
          <w:szCs w:val="24"/>
        </w:rPr>
      </w:pPr>
      <w:r>
        <w:rPr>
          <w:b/>
          <w:bCs/>
          <w:sz w:val="24"/>
          <w:szCs w:val="24"/>
        </w:rPr>
        <w:t xml:space="preserve">V </w:t>
      </w:r>
      <w:r w:rsidRPr="0096181C">
        <w:rPr>
          <w:b/>
          <w:bCs/>
          <w:sz w:val="24"/>
          <w:szCs w:val="24"/>
          <w:u w:val="single"/>
        </w:rPr>
        <w:t>– PIECES A PRODUIRE</w:t>
      </w:r>
      <w:r>
        <w:rPr>
          <w:b/>
          <w:bCs/>
          <w:sz w:val="24"/>
          <w:szCs w:val="24"/>
        </w:rPr>
        <w:t>.</w:t>
      </w:r>
    </w:p>
    <w:p w14:paraId="369E1380" w14:textId="1CF20D70" w:rsidR="0096181C" w:rsidRDefault="0096181C" w:rsidP="00554A65">
      <w:pPr>
        <w:jc w:val="both"/>
        <w:rPr>
          <w:sz w:val="24"/>
          <w:szCs w:val="24"/>
        </w:rPr>
      </w:pPr>
      <w:r>
        <w:rPr>
          <w:sz w:val="24"/>
          <w:szCs w:val="24"/>
        </w:rPr>
        <w:t>Chaque candidat aura à produire un dossier complet comprenant les pièces suivantes :</w:t>
      </w:r>
    </w:p>
    <w:p w14:paraId="63561B2E" w14:textId="3860006E" w:rsidR="008B4928" w:rsidRDefault="008B4928" w:rsidP="00554A65">
      <w:pPr>
        <w:pStyle w:val="Paragraphedeliste"/>
        <w:numPr>
          <w:ilvl w:val="0"/>
          <w:numId w:val="1"/>
        </w:numPr>
        <w:jc w:val="both"/>
        <w:rPr>
          <w:sz w:val="24"/>
          <w:szCs w:val="24"/>
        </w:rPr>
      </w:pPr>
      <w:r>
        <w:rPr>
          <w:sz w:val="24"/>
          <w:szCs w:val="24"/>
        </w:rPr>
        <w:t xml:space="preserve">Un dossier justifiant de ses capacités professionnelles et financières, </w:t>
      </w:r>
      <w:r w:rsidR="00EF61F4">
        <w:rPr>
          <w:sz w:val="24"/>
          <w:szCs w:val="24"/>
        </w:rPr>
        <w:t>comprenant,</w:t>
      </w:r>
      <w:r>
        <w:rPr>
          <w:sz w:val="24"/>
          <w:szCs w:val="24"/>
        </w:rPr>
        <w:t xml:space="preserve"> à minima, les pièces d’identification, SIRET, statuts </w:t>
      </w:r>
      <w:r w:rsidR="004A3B1E">
        <w:rPr>
          <w:sz w:val="24"/>
          <w:szCs w:val="24"/>
        </w:rPr>
        <w:t>etc.</w:t>
      </w:r>
      <w:r>
        <w:rPr>
          <w:sz w:val="24"/>
          <w:szCs w:val="24"/>
        </w:rPr>
        <w:t>),</w:t>
      </w:r>
    </w:p>
    <w:p w14:paraId="4D1B3BD2" w14:textId="0578A88A" w:rsidR="008B4928" w:rsidRPr="00554A65" w:rsidRDefault="008B4928" w:rsidP="00554A65">
      <w:pPr>
        <w:pStyle w:val="Paragraphedeliste"/>
        <w:numPr>
          <w:ilvl w:val="0"/>
          <w:numId w:val="1"/>
        </w:numPr>
        <w:jc w:val="both"/>
        <w:rPr>
          <w:sz w:val="24"/>
          <w:szCs w:val="24"/>
        </w:rPr>
      </w:pPr>
      <w:r w:rsidRPr="00554A65">
        <w:rPr>
          <w:sz w:val="24"/>
          <w:szCs w:val="24"/>
        </w:rPr>
        <w:t xml:space="preserve"> Le pouvoir de la personne habilité</w:t>
      </w:r>
      <w:r w:rsidR="00A751FC">
        <w:rPr>
          <w:sz w:val="24"/>
          <w:szCs w:val="24"/>
        </w:rPr>
        <w:t>e</w:t>
      </w:r>
      <w:r w:rsidRPr="00554A65">
        <w:rPr>
          <w:sz w:val="24"/>
          <w:szCs w:val="24"/>
        </w:rPr>
        <w:t xml:space="preserve"> à engager la société, l’association </w:t>
      </w:r>
      <w:r w:rsidR="001B2F40" w:rsidRPr="00554A65">
        <w:rPr>
          <w:sz w:val="24"/>
          <w:szCs w:val="24"/>
        </w:rPr>
        <w:t>etc.</w:t>
      </w:r>
      <w:r w:rsidR="004A3B1E" w:rsidRPr="00554A65">
        <w:rPr>
          <w:sz w:val="24"/>
          <w:szCs w:val="24"/>
        </w:rPr>
        <w:t xml:space="preserve"> (</w:t>
      </w:r>
      <w:r w:rsidRPr="00554A65">
        <w:rPr>
          <w:sz w:val="24"/>
          <w:szCs w:val="24"/>
        </w:rPr>
        <w:t>selon le statut du candidat),</w:t>
      </w:r>
    </w:p>
    <w:p w14:paraId="300D8A6F" w14:textId="3379F43F" w:rsidR="008B4928" w:rsidRPr="00554A65" w:rsidRDefault="008B4928" w:rsidP="00554A65">
      <w:pPr>
        <w:pStyle w:val="Paragraphedeliste"/>
        <w:numPr>
          <w:ilvl w:val="0"/>
          <w:numId w:val="1"/>
        </w:numPr>
        <w:jc w:val="both"/>
        <w:rPr>
          <w:sz w:val="24"/>
          <w:szCs w:val="24"/>
        </w:rPr>
      </w:pPr>
      <w:r w:rsidRPr="00554A65">
        <w:rPr>
          <w:sz w:val="24"/>
          <w:szCs w:val="24"/>
        </w:rPr>
        <w:t xml:space="preserve"> Attestation d’assurance en cours de validité,</w:t>
      </w:r>
    </w:p>
    <w:p w14:paraId="1525BBE6" w14:textId="6B96DEBC" w:rsidR="00554A65" w:rsidRDefault="008B4928" w:rsidP="00554A65">
      <w:pPr>
        <w:pStyle w:val="Paragraphedeliste"/>
        <w:numPr>
          <w:ilvl w:val="0"/>
          <w:numId w:val="1"/>
        </w:numPr>
        <w:jc w:val="both"/>
        <w:rPr>
          <w:sz w:val="24"/>
          <w:szCs w:val="24"/>
        </w:rPr>
      </w:pPr>
      <w:r>
        <w:rPr>
          <w:sz w:val="24"/>
          <w:szCs w:val="24"/>
        </w:rPr>
        <w:t xml:space="preserve"> Justifier </w:t>
      </w:r>
      <w:r w:rsidR="00DF1679">
        <w:rPr>
          <w:sz w:val="24"/>
          <w:szCs w:val="24"/>
        </w:rPr>
        <w:t>d’une inscription</w:t>
      </w:r>
      <w:r>
        <w:rPr>
          <w:sz w:val="24"/>
          <w:szCs w:val="24"/>
        </w:rPr>
        <w:t xml:space="preserve"> en préfecture pour le</w:t>
      </w:r>
      <w:r w:rsidR="00554A65">
        <w:rPr>
          <w:sz w:val="24"/>
          <w:szCs w:val="24"/>
        </w:rPr>
        <w:t>s associations,</w:t>
      </w:r>
    </w:p>
    <w:p w14:paraId="30C921CC" w14:textId="275F7BCB" w:rsidR="00554A65" w:rsidRDefault="008B4928" w:rsidP="00554A65">
      <w:pPr>
        <w:pStyle w:val="Paragraphedeliste"/>
        <w:numPr>
          <w:ilvl w:val="0"/>
          <w:numId w:val="1"/>
        </w:numPr>
        <w:jc w:val="both"/>
        <w:rPr>
          <w:sz w:val="24"/>
          <w:szCs w:val="24"/>
        </w:rPr>
      </w:pPr>
      <w:r>
        <w:rPr>
          <w:sz w:val="24"/>
          <w:szCs w:val="24"/>
        </w:rPr>
        <w:t xml:space="preserve"> </w:t>
      </w:r>
      <w:r w:rsidR="00554A65">
        <w:rPr>
          <w:sz w:val="24"/>
          <w:szCs w:val="24"/>
        </w:rPr>
        <w:t>Références sur des prestations similaires.</w:t>
      </w:r>
    </w:p>
    <w:p w14:paraId="338BEF43" w14:textId="63F29A0F" w:rsidR="005D25EE" w:rsidRPr="00A66430" w:rsidRDefault="00A66430" w:rsidP="00A66430">
      <w:pPr>
        <w:ind w:left="360"/>
        <w:jc w:val="both"/>
        <w:rPr>
          <w:sz w:val="24"/>
          <w:szCs w:val="24"/>
          <w:highlight w:val="magenta"/>
        </w:rPr>
      </w:pPr>
      <w:r>
        <w:rPr>
          <w:sz w:val="24"/>
          <w:szCs w:val="24"/>
        </w:rPr>
        <w:t xml:space="preserve">-      </w:t>
      </w:r>
      <w:r w:rsidR="00B23FAF" w:rsidRPr="00A66430">
        <w:rPr>
          <w:sz w:val="24"/>
          <w:szCs w:val="24"/>
        </w:rPr>
        <w:t>Dossier présentant les produits et services proposés, ainsi qu’une grille tarifaire.</w:t>
      </w:r>
    </w:p>
    <w:p w14:paraId="00C9F92E" w14:textId="77777777" w:rsidR="00DF1679" w:rsidRDefault="00DF1679" w:rsidP="002C022D">
      <w:pPr>
        <w:jc w:val="both"/>
        <w:rPr>
          <w:sz w:val="24"/>
          <w:szCs w:val="24"/>
        </w:rPr>
      </w:pPr>
    </w:p>
    <w:p w14:paraId="2036D7BC" w14:textId="29F85976" w:rsidR="00B07925" w:rsidRDefault="00B07925" w:rsidP="002C022D">
      <w:pPr>
        <w:jc w:val="both"/>
        <w:rPr>
          <w:sz w:val="24"/>
          <w:szCs w:val="24"/>
        </w:rPr>
      </w:pPr>
      <w:r w:rsidRPr="00A66430">
        <w:rPr>
          <w:sz w:val="24"/>
          <w:szCs w:val="24"/>
        </w:rPr>
        <w:t>Les candidats seront jugés sur la qualité des services et produits proposés, notamment si les produits mis en vente sont respectueux de l’environnement, ainsi que sur les tarifs appliqués aux usagers.</w:t>
      </w:r>
    </w:p>
    <w:p w14:paraId="5D7C0CFA" w14:textId="77777777" w:rsidR="00DF1679" w:rsidRDefault="00DF1679" w:rsidP="002C022D">
      <w:pPr>
        <w:jc w:val="both"/>
        <w:rPr>
          <w:sz w:val="24"/>
          <w:szCs w:val="24"/>
        </w:rPr>
      </w:pPr>
    </w:p>
    <w:p w14:paraId="67B07179" w14:textId="77777777" w:rsidR="00DF1679" w:rsidRDefault="00DF1679" w:rsidP="002C022D">
      <w:pPr>
        <w:jc w:val="both"/>
        <w:rPr>
          <w:sz w:val="24"/>
          <w:szCs w:val="24"/>
        </w:rPr>
      </w:pPr>
    </w:p>
    <w:p w14:paraId="7C3BFC65" w14:textId="77777777" w:rsidR="001B2F40" w:rsidRDefault="001B2F40" w:rsidP="002C022D">
      <w:pPr>
        <w:jc w:val="both"/>
        <w:rPr>
          <w:b/>
          <w:bCs/>
          <w:sz w:val="24"/>
          <w:szCs w:val="24"/>
        </w:rPr>
      </w:pPr>
    </w:p>
    <w:p w14:paraId="76B87A0B" w14:textId="77777777" w:rsidR="001B2F40" w:rsidRDefault="001B2F40" w:rsidP="002C022D">
      <w:pPr>
        <w:jc w:val="both"/>
        <w:rPr>
          <w:b/>
          <w:bCs/>
          <w:sz w:val="24"/>
          <w:szCs w:val="24"/>
        </w:rPr>
      </w:pPr>
    </w:p>
    <w:p w14:paraId="090EC435" w14:textId="77777777" w:rsidR="001B2F40" w:rsidRDefault="001B2F40" w:rsidP="002C022D">
      <w:pPr>
        <w:jc w:val="both"/>
        <w:rPr>
          <w:b/>
          <w:bCs/>
          <w:sz w:val="24"/>
          <w:szCs w:val="24"/>
        </w:rPr>
      </w:pPr>
    </w:p>
    <w:p w14:paraId="4434CE1C" w14:textId="77777777" w:rsidR="001B2F40" w:rsidRDefault="001B2F40" w:rsidP="002C022D">
      <w:pPr>
        <w:jc w:val="both"/>
        <w:rPr>
          <w:b/>
          <w:bCs/>
          <w:sz w:val="24"/>
          <w:szCs w:val="24"/>
        </w:rPr>
      </w:pPr>
    </w:p>
    <w:p w14:paraId="3486B3C5" w14:textId="77777777" w:rsidR="001B2F40" w:rsidRDefault="001B2F40" w:rsidP="002C022D">
      <w:pPr>
        <w:jc w:val="both"/>
        <w:rPr>
          <w:b/>
          <w:bCs/>
          <w:sz w:val="24"/>
          <w:szCs w:val="24"/>
        </w:rPr>
      </w:pPr>
    </w:p>
    <w:p w14:paraId="7FB29EE4" w14:textId="77777777" w:rsidR="001B2F40" w:rsidRDefault="001B2F40" w:rsidP="002C022D">
      <w:pPr>
        <w:jc w:val="both"/>
        <w:rPr>
          <w:b/>
          <w:bCs/>
          <w:sz w:val="24"/>
          <w:szCs w:val="24"/>
        </w:rPr>
      </w:pPr>
    </w:p>
    <w:p w14:paraId="7E7C9CD3" w14:textId="77777777" w:rsidR="001B2F40" w:rsidRDefault="001B2F40" w:rsidP="002C022D">
      <w:pPr>
        <w:jc w:val="both"/>
        <w:rPr>
          <w:b/>
          <w:bCs/>
          <w:sz w:val="24"/>
          <w:szCs w:val="24"/>
        </w:rPr>
      </w:pPr>
    </w:p>
    <w:p w14:paraId="2BD64E82" w14:textId="02868A84" w:rsidR="002C022D" w:rsidRDefault="0028004E" w:rsidP="002C022D">
      <w:pPr>
        <w:jc w:val="both"/>
        <w:rPr>
          <w:sz w:val="24"/>
          <w:szCs w:val="24"/>
        </w:rPr>
      </w:pPr>
      <w:r w:rsidRPr="00961615">
        <w:rPr>
          <w:b/>
          <w:bCs/>
          <w:sz w:val="24"/>
          <w:szCs w:val="24"/>
        </w:rPr>
        <w:t>V</w:t>
      </w:r>
      <w:r w:rsidR="00136B02">
        <w:rPr>
          <w:b/>
          <w:bCs/>
          <w:sz w:val="24"/>
          <w:szCs w:val="24"/>
        </w:rPr>
        <w:t>I</w:t>
      </w:r>
      <w:r>
        <w:rPr>
          <w:sz w:val="24"/>
          <w:szCs w:val="24"/>
        </w:rPr>
        <w:t xml:space="preserve"> </w:t>
      </w:r>
      <w:r w:rsidR="002C022D" w:rsidRPr="00B96B51">
        <w:rPr>
          <w:b/>
          <w:bCs/>
          <w:sz w:val="24"/>
          <w:szCs w:val="24"/>
        </w:rPr>
        <w:t xml:space="preserve">– </w:t>
      </w:r>
      <w:r w:rsidR="0096181C" w:rsidRPr="0096181C">
        <w:rPr>
          <w:b/>
          <w:bCs/>
          <w:sz w:val="24"/>
          <w:szCs w:val="24"/>
          <w:u w:val="single"/>
        </w:rPr>
        <w:t xml:space="preserve">CONDITIONS D’ENVOI ET DE </w:t>
      </w:r>
      <w:r w:rsidR="00DF1679" w:rsidRPr="0096181C">
        <w:rPr>
          <w:b/>
          <w:bCs/>
          <w:sz w:val="24"/>
          <w:szCs w:val="24"/>
          <w:u w:val="single"/>
        </w:rPr>
        <w:t>REMISE DES</w:t>
      </w:r>
      <w:r w:rsidR="0096181C" w:rsidRPr="0096181C">
        <w:rPr>
          <w:b/>
          <w:bCs/>
          <w:sz w:val="24"/>
          <w:szCs w:val="24"/>
          <w:u w:val="single"/>
        </w:rPr>
        <w:t xml:space="preserve"> PLIS</w:t>
      </w:r>
      <w:r w:rsidR="0096181C">
        <w:rPr>
          <w:b/>
          <w:bCs/>
          <w:sz w:val="24"/>
          <w:szCs w:val="24"/>
        </w:rPr>
        <w:t>.</w:t>
      </w:r>
    </w:p>
    <w:p w14:paraId="405338D0" w14:textId="62603C92" w:rsidR="002C022D" w:rsidRDefault="002C022D" w:rsidP="002C022D">
      <w:pPr>
        <w:jc w:val="both"/>
        <w:rPr>
          <w:sz w:val="24"/>
          <w:szCs w:val="24"/>
        </w:rPr>
      </w:pPr>
      <w:r>
        <w:rPr>
          <w:sz w:val="24"/>
          <w:szCs w:val="24"/>
        </w:rPr>
        <w:t xml:space="preserve">Les offres ainsi que les documents remis par les candidats doivent </w:t>
      </w:r>
      <w:r w:rsidR="002212A8">
        <w:rPr>
          <w:sz w:val="24"/>
          <w:szCs w:val="24"/>
        </w:rPr>
        <w:t>être</w:t>
      </w:r>
      <w:r>
        <w:rPr>
          <w:sz w:val="24"/>
          <w:szCs w:val="24"/>
        </w:rPr>
        <w:t xml:space="preserve"> rédigés en français. Les offres des </w:t>
      </w:r>
      <w:r w:rsidR="00FE6E22">
        <w:rPr>
          <w:sz w:val="24"/>
          <w:szCs w:val="24"/>
        </w:rPr>
        <w:t>soumissionnaires</w:t>
      </w:r>
      <w:r>
        <w:rPr>
          <w:sz w:val="24"/>
          <w:szCs w:val="24"/>
        </w:rPr>
        <w:t xml:space="preserve"> devront être transmises, par </w:t>
      </w:r>
      <w:r w:rsidR="0028004E">
        <w:rPr>
          <w:sz w:val="24"/>
          <w:szCs w:val="24"/>
        </w:rPr>
        <w:t>tout moyen permettant de déterminer de façon certaine, la date et l’heure de leur réception et de garantir leur confidentialité.</w:t>
      </w:r>
    </w:p>
    <w:p w14:paraId="0A1CDB21" w14:textId="782654F7" w:rsidR="0028004E" w:rsidRDefault="0028004E" w:rsidP="002C022D">
      <w:pPr>
        <w:jc w:val="both"/>
        <w:rPr>
          <w:sz w:val="24"/>
          <w:szCs w:val="24"/>
        </w:rPr>
      </w:pPr>
      <w:r>
        <w:rPr>
          <w:sz w:val="24"/>
          <w:szCs w:val="24"/>
        </w:rPr>
        <w:t>Les pièces mentionnées à l’article IV du présent Cahier des Charges</w:t>
      </w:r>
      <w:r w:rsidR="00EE5DA2">
        <w:rPr>
          <w:sz w:val="24"/>
          <w:szCs w:val="24"/>
        </w:rPr>
        <w:t xml:space="preserve"> devront parvenir sous pli cacheté dans une enveloppe unique portant de manière apparente la mention suivante :</w:t>
      </w:r>
    </w:p>
    <w:p w14:paraId="268CBEED" w14:textId="77777777" w:rsidR="007C6889" w:rsidRDefault="007C6889" w:rsidP="002C022D">
      <w:pPr>
        <w:jc w:val="both"/>
        <w:rPr>
          <w:b/>
          <w:bCs/>
          <w:sz w:val="24"/>
          <w:szCs w:val="24"/>
        </w:rPr>
      </w:pPr>
    </w:p>
    <w:p w14:paraId="14D40857" w14:textId="77777777" w:rsidR="007C6889" w:rsidRDefault="007C6889" w:rsidP="002C022D">
      <w:pPr>
        <w:jc w:val="both"/>
        <w:rPr>
          <w:b/>
          <w:bCs/>
          <w:sz w:val="24"/>
          <w:szCs w:val="24"/>
        </w:rPr>
      </w:pPr>
    </w:p>
    <w:p w14:paraId="255DAB53" w14:textId="77777777" w:rsidR="007C6889" w:rsidRDefault="007C6889" w:rsidP="002C022D">
      <w:pPr>
        <w:jc w:val="both"/>
        <w:rPr>
          <w:b/>
          <w:bCs/>
          <w:sz w:val="24"/>
          <w:szCs w:val="24"/>
        </w:rPr>
      </w:pPr>
    </w:p>
    <w:p w14:paraId="62DC9D75" w14:textId="50297959" w:rsidR="00EE5DA2" w:rsidRPr="00462597" w:rsidRDefault="00EE5DA2" w:rsidP="002C022D">
      <w:pPr>
        <w:jc w:val="both"/>
        <w:rPr>
          <w:b/>
          <w:bCs/>
          <w:sz w:val="24"/>
          <w:szCs w:val="24"/>
          <w:u w:val="single"/>
        </w:rPr>
      </w:pPr>
      <w:r w:rsidRPr="00462597">
        <w:rPr>
          <w:b/>
          <w:bCs/>
          <w:sz w:val="24"/>
          <w:szCs w:val="24"/>
          <w:u w:val="single"/>
        </w:rPr>
        <w:t>EXPLOITATION ET GESTION D</w:t>
      </w:r>
      <w:r w:rsidR="004A3B1E">
        <w:rPr>
          <w:b/>
          <w:bCs/>
          <w:sz w:val="24"/>
          <w:szCs w:val="24"/>
          <w:u w:val="single"/>
        </w:rPr>
        <w:t xml:space="preserve">E LA BUVETTE DE LA PISCINE </w:t>
      </w:r>
      <w:r w:rsidR="000E20F5">
        <w:rPr>
          <w:b/>
          <w:bCs/>
          <w:sz w:val="24"/>
          <w:szCs w:val="24"/>
          <w:u w:val="single"/>
        </w:rPr>
        <w:t xml:space="preserve">MUNICIPALE </w:t>
      </w:r>
      <w:r w:rsidR="000E20F5" w:rsidRPr="00462597">
        <w:rPr>
          <w:b/>
          <w:bCs/>
          <w:sz w:val="24"/>
          <w:szCs w:val="24"/>
          <w:u w:val="single"/>
        </w:rPr>
        <w:t>DE</w:t>
      </w:r>
      <w:r w:rsidRPr="00462597">
        <w:rPr>
          <w:b/>
          <w:bCs/>
          <w:sz w:val="24"/>
          <w:szCs w:val="24"/>
          <w:u w:val="single"/>
        </w:rPr>
        <w:t xml:space="preserve"> LA VILLE DE BAGNOLS SUR CEZE</w:t>
      </w:r>
    </w:p>
    <w:p w14:paraId="309FCBAA" w14:textId="77777777" w:rsidR="00EE5DA2" w:rsidRPr="00462597" w:rsidRDefault="00EE5DA2" w:rsidP="002C022D">
      <w:pPr>
        <w:jc w:val="both"/>
        <w:rPr>
          <w:b/>
          <w:bCs/>
          <w:sz w:val="24"/>
          <w:szCs w:val="24"/>
          <w:u w:val="single"/>
        </w:rPr>
      </w:pPr>
      <w:r w:rsidRPr="00B96B51">
        <w:rPr>
          <w:b/>
          <w:bCs/>
          <w:sz w:val="24"/>
          <w:szCs w:val="24"/>
        </w:rPr>
        <w:t xml:space="preserve">                                                                 </w:t>
      </w:r>
      <w:r w:rsidRPr="00462597">
        <w:rPr>
          <w:b/>
          <w:bCs/>
          <w:sz w:val="24"/>
          <w:szCs w:val="24"/>
          <w:u w:val="single"/>
        </w:rPr>
        <w:t>NE PAS OUVRIR</w:t>
      </w:r>
    </w:p>
    <w:p w14:paraId="458E6AB1" w14:textId="77777777" w:rsidR="007C6889" w:rsidRDefault="007C6889" w:rsidP="002C022D">
      <w:pPr>
        <w:jc w:val="both"/>
        <w:rPr>
          <w:b/>
          <w:bCs/>
          <w:sz w:val="24"/>
          <w:szCs w:val="24"/>
        </w:rPr>
      </w:pPr>
    </w:p>
    <w:p w14:paraId="4C5CF14F" w14:textId="77777777" w:rsidR="00C3495D" w:rsidRDefault="00C3495D" w:rsidP="002C022D">
      <w:pPr>
        <w:jc w:val="both"/>
        <w:rPr>
          <w:b/>
          <w:bCs/>
          <w:sz w:val="24"/>
          <w:szCs w:val="24"/>
        </w:rPr>
      </w:pPr>
    </w:p>
    <w:p w14:paraId="02A491D5" w14:textId="09E1FBAF" w:rsidR="00EE5DA2" w:rsidRPr="00B96B51" w:rsidRDefault="00EE5DA2" w:rsidP="002C022D">
      <w:pPr>
        <w:jc w:val="both"/>
        <w:rPr>
          <w:b/>
          <w:bCs/>
          <w:sz w:val="24"/>
          <w:szCs w:val="24"/>
        </w:rPr>
      </w:pPr>
      <w:r w:rsidRPr="00961615">
        <w:rPr>
          <w:b/>
          <w:bCs/>
          <w:sz w:val="24"/>
          <w:szCs w:val="24"/>
        </w:rPr>
        <w:t>VI</w:t>
      </w:r>
      <w:r w:rsidR="00136B02">
        <w:rPr>
          <w:b/>
          <w:bCs/>
          <w:sz w:val="24"/>
          <w:szCs w:val="24"/>
        </w:rPr>
        <w:t>I</w:t>
      </w:r>
      <w:r>
        <w:rPr>
          <w:sz w:val="24"/>
          <w:szCs w:val="24"/>
        </w:rPr>
        <w:t xml:space="preserve"> </w:t>
      </w:r>
      <w:r w:rsidRPr="00B96B51">
        <w:rPr>
          <w:b/>
          <w:bCs/>
          <w:sz w:val="24"/>
          <w:szCs w:val="24"/>
        </w:rPr>
        <w:t>– T</w:t>
      </w:r>
      <w:r w:rsidR="00462597">
        <w:rPr>
          <w:b/>
          <w:bCs/>
          <w:sz w:val="24"/>
          <w:szCs w:val="24"/>
        </w:rPr>
        <w:t>RANSMISSION DES PLIS</w:t>
      </w:r>
      <w:r w:rsidR="002102F9" w:rsidRPr="00B96B51">
        <w:rPr>
          <w:b/>
          <w:bCs/>
          <w:sz w:val="24"/>
          <w:szCs w:val="24"/>
        </w:rPr>
        <w:t xml:space="preserve"> </w:t>
      </w:r>
      <w:r w:rsidR="00462597">
        <w:rPr>
          <w:b/>
          <w:bCs/>
          <w:sz w:val="24"/>
          <w:szCs w:val="24"/>
        </w:rPr>
        <w:t>ET</w:t>
      </w:r>
      <w:r w:rsidR="002102F9" w:rsidRPr="00B96B51">
        <w:rPr>
          <w:b/>
          <w:bCs/>
          <w:sz w:val="24"/>
          <w:szCs w:val="24"/>
        </w:rPr>
        <w:t xml:space="preserve"> </w:t>
      </w:r>
      <w:r w:rsidR="00462597">
        <w:rPr>
          <w:b/>
          <w:bCs/>
          <w:sz w:val="24"/>
          <w:szCs w:val="24"/>
        </w:rPr>
        <w:t>DATE</w:t>
      </w:r>
      <w:r w:rsidR="002102F9" w:rsidRPr="00B96B51">
        <w:rPr>
          <w:b/>
          <w:bCs/>
          <w:sz w:val="24"/>
          <w:szCs w:val="24"/>
        </w:rPr>
        <w:t xml:space="preserve"> </w:t>
      </w:r>
      <w:r w:rsidR="00462597">
        <w:rPr>
          <w:b/>
          <w:bCs/>
          <w:sz w:val="24"/>
          <w:szCs w:val="24"/>
        </w:rPr>
        <w:t>LIMITE</w:t>
      </w:r>
      <w:r w:rsidR="002102F9" w:rsidRPr="00B96B51">
        <w:rPr>
          <w:b/>
          <w:bCs/>
          <w:sz w:val="24"/>
          <w:szCs w:val="24"/>
        </w:rPr>
        <w:t xml:space="preserve"> </w:t>
      </w:r>
      <w:r w:rsidR="00462597">
        <w:rPr>
          <w:b/>
          <w:bCs/>
          <w:sz w:val="24"/>
          <w:szCs w:val="24"/>
        </w:rPr>
        <w:t>DE</w:t>
      </w:r>
      <w:r w:rsidR="002102F9" w:rsidRPr="00B96B51">
        <w:rPr>
          <w:b/>
          <w:bCs/>
          <w:sz w:val="24"/>
          <w:szCs w:val="24"/>
        </w:rPr>
        <w:t xml:space="preserve"> </w:t>
      </w:r>
      <w:r w:rsidR="00462597">
        <w:rPr>
          <w:b/>
          <w:bCs/>
          <w:sz w:val="24"/>
          <w:szCs w:val="24"/>
        </w:rPr>
        <w:t>RECEPTION</w:t>
      </w:r>
      <w:r w:rsidR="002102F9" w:rsidRPr="00B96B51">
        <w:rPr>
          <w:b/>
          <w:bCs/>
          <w:sz w:val="24"/>
          <w:szCs w:val="24"/>
        </w:rPr>
        <w:t xml:space="preserve"> </w:t>
      </w:r>
      <w:r w:rsidR="00462597">
        <w:rPr>
          <w:b/>
          <w:bCs/>
          <w:sz w:val="24"/>
          <w:szCs w:val="24"/>
        </w:rPr>
        <w:t>DES OFFRES.</w:t>
      </w:r>
    </w:p>
    <w:p w14:paraId="56F993D6" w14:textId="1EAB9E65" w:rsidR="002102F9" w:rsidRDefault="00EE5DA2" w:rsidP="002C022D">
      <w:pPr>
        <w:jc w:val="both"/>
        <w:rPr>
          <w:sz w:val="24"/>
          <w:szCs w:val="24"/>
        </w:rPr>
      </w:pPr>
      <w:r w:rsidRPr="00B96B51">
        <w:rPr>
          <w:sz w:val="24"/>
          <w:szCs w:val="24"/>
        </w:rPr>
        <w:t xml:space="preserve">Les </w:t>
      </w:r>
      <w:r w:rsidR="00DF1679">
        <w:rPr>
          <w:sz w:val="24"/>
          <w:szCs w:val="24"/>
        </w:rPr>
        <w:t>candidats</w:t>
      </w:r>
      <w:r w:rsidRPr="00B96B51">
        <w:rPr>
          <w:sz w:val="24"/>
          <w:szCs w:val="24"/>
        </w:rPr>
        <w:t xml:space="preserve"> devront faire</w:t>
      </w:r>
      <w:r>
        <w:rPr>
          <w:sz w:val="24"/>
          <w:szCs w:val="24"/>
        </w:rPr>
        <w:t xml:space="preserve"> parvenir leur pli, </w:t>
      </w:r>
      <w:r w:rsidR="002102F9">
        <w:rPr>
          <w:sz w:val="24"/>
          <w:szCs w:val="24"/>
        </w:rPr>
        <w:t>par tout moyen permettant de déterminer de façon certaine la date et l’heure de leur réception et de garantir leur confidentialité, notamment sous pli recommandé avec accusé de réception à l’adresse suivante :</w:t>
      </w:r>
    </w:p>
    <w:p w14:paraId="6055D2D5" w14:textId="77777777" w:rsidR="002102F9" w:rsidRDefault="002102F9" w:rsidP="002C022D">
      <w:pPr>
        <w:jc w:val="both"/>
        <w:rPr>
          <w:sz w:val="24"/>
          <w:szCs w:val="24"/>
        </w:rPr>
      </w:pPr>
    </w:p>
    <w:p w14:paraId="1E63FB13" w14:textId="77777777" w:rsidR="002102F9" w:rsidRPr="00B96B51" w:rsidRDefault="002102F9" w:rsidP="002C022D">
      <w:pPr>
        <w:jc w:val="both"/>
        <w:rPr>
          <w:b/>
          <w:bCs/>
          <w:sz w:val="24"/>
          <w:szCs w:val="24"/>
        </w:rPr>
      </w:pPr>
      <w:r>
        <w:rPr>
          <w:sz w:val="24"/>
          <w:szCs w:val="24"/>
        </w:rPr>
        <w:t xml:space="preserve">                                                                      </w:t>
      </w:r>
      <w:r w:rsidRPr="00B96B51">
        <w:rPr>
          <w:b/>
          <w:bCs/>
          <w:sz w:val="24"/>
          <w:szCs w:val="24"/>
        </w:rPr>
        <w:t>Ville de Bagnols-sur-Cèze</w:t>
      </w:r>
    </w:p>
    <w:p w14:paraId="00B9E8D3" w14:textId="77777777" w:rsidR="002102F9" w:rsidRPr="00B96B51" w:rsidRDefault="002102F9" w:rsidP="002C022D">
      <w:pPr>
        <w:jc w:val="both"/>
        <w:rPr>
          <w:b/>
          <w:bCs/>
          <w:sz w:val="24"/>
          <w:szCs w:val="24"/>
        </w:rPr>
      </w:pPr>
      <w:r>
        <w:rPr>
          <w:sz w:val="24"/>
          <w:szCs w:val="24"/>
        </w:rPr>
        <w:t xml:space="preserve">                                                                            </w:t>
      </w:r>
      <w:r w:rsidRPr="00B96B51">
        <w:rPr>
          <w:b/>
          <w:bCs/>
          <w:sz w:val="24"/>
          <w:szCs w:val="24"/>
        </w:rPr>
        <w:t xml:space="preserve">Monsieur le Maire </w:t>
      </w:r>
    </w:p>
    <w:p w14:paraId="6453CD33" w14:textId="77777777" w:rsidR="002102F9" w:rsidRPr="00B96B51" w:rsidRDefault="002102F9" w:rsidP="002C022D">
      <w:pPr>
        <w:jc w:val="both"/>
        <w:rPr>
          <w:b/>
          <w:bCs/>
          <w:sz w:val="24"/>
          <w:szCs w:val="24"/>
        </w:rPr>
      </w:pPr>
      <w:r>
        <w:rPr>
          <w:sz w:val="24"/>
          <w:szCs w:val="24"/>
        </w:rPr>
        <w:t xml:space="preserve">                                                                                     </w:t>
      </w:r>
      <w:r w:rsidRPr="00B96B51">
        <w:rPr>
          <w:b/>
          <w:bCs/>
          <w:sz w:val="24"/>
          <w:szCs w:val="24"/>
        </w:rPr>
        <w:t>BP 45160</w:t>
      </w:r>
    </w:p>
    <w:p w14:paraId="285E5B94" w14:textId="6700E6D0" w:rsidR="00EE5DA2" w:rsidRPr="00B96B51" w:rsidRDefault="002102F9" w:rsidP="002C022D">
      <w:pPr>
        <w:jc w:val="both"/>
        <w:rPr>
          <w:b/>
          <w:bCs/>
          <w:sz w:val="24"/>
          <w:szCs w:val="24"/>
        </w:rPr>
      </w:pPr>
      <w:r>
        <w:rPr>
          <w:sz w:val="24"/>
          <w:szCs w:val="24"/>
        </w:rPr>
        <w:t xml:space="preserve">                                                                      </w:t>
      </w:r>
      <w:r w:rsidRPr="00B96B51">
        <w:rPr>
          <w:b/>
          <w:bCs/>
          <w:sz w:val="24"/>
          <w:szCs w:val="24"/>
        </w:rPr>
        <w:t>30205 BAGNOLS SUR CEZE</w:t>
      </w:r>
      <w:r w:rsidR="00EE5DA2" w:rsidRPr="00B96B51">
        <w:rPr>
          <w:b/>
          <w:bCs/>
          <w:sz w:val="24"/>
          <w:szCs w:val="24"/>
        </w:rPr>
        <w:t xml:space="preserve"> </w:t>
      </w:r>
    </w:p>
    <w:p w14:paraId="28A39D72" w14:textId="27DBD6C3" w:rsidR="002102F9" w:rsidRDefault="002102F9" w:rsidP="002C022D">
      <w:pPr>
        <w:jc w:val="both"/>
        <w:rPr>
          <w:sz w:val="24"/>
          <w:szCs w:val="24"/>
        </w:rPr>
      </w:pPr>
    </w:p>
    <w:p w14:paraId="29FF2644" w14:textId="77777777" w:rsidR="007C6889" w:rsidRDefault="007C6889" w:rsidP="002C022D">
      <w:pPr>
        <w:jc w:val="both"/>
        <w:rPr>
          <w:sz w:val="24"/>
          <w:szCs w:val="24"/>
        </w:rPr>
      </w:pPr>
    </w:p>
    <w:p w14:paraId="7D3F9E66" w14:textId="77777777" w:rsidR="00C3495D" w:rsidRDefault="00C3495D" w:rsidP="002C022D">
      <w:pPr>
        <w:jc w:val="both"/>
        <w:rPr>
          <w:sz w:val="24"/>
          <w:szCs w:val="24"/>
        </w:rPr>
      </w:pPr>
    </w:p>
    <w:p w14:paraId="37CAC118" w14:textId="503F167E" w:rsidR="002102F9" w:rsidRPr="00B96B51" w:rsidRDefault="002102F9" w:rsidP="002C022D">
      <w:pPr>
        <w:jc w:val="both"/>
        <w:rPr>
          <w:sz w:val="40"/>
          <w:szCs w:val="40"/>
        </w:rPr>
      </w:pPr>
      <w:r>
        <w:rPr>
          <w:sz w:val="24"/>
          <w:szCs w:val="24"/>
        </w:rPr>
        <w:t xml:space="preserve">La date limite de réception des offres est fixée au </w:t>
      </w:r>
      <w:r w:rsidR="000668A8">
        <w:rPr>
          <w:b/>
          <w:bCs/>
          <w:sz w:val="24"/>
          <w:szCs w:val="24"/>
        </w:rPr>
        <w:t>27</w:t>
      </w:r>
      <w:r w:rsidR="000E20F5">
        <w:rPr>
          <w:b/>
          <w:bCs/>
          <w:sz w:val="24"/>
          <w:szCs w:val="24"/>
        </w:rPr>
        <w:t xml:space="preserve"> </w:t>
      </w:r>
      <w:r w:rsidR="00DF1679">
        <w:rPr>
          <w:b/>
          <w:bCs/>
          <w:sz w:val="24"/>
          <w:szCs w:val="24"/>
        </w:rPr>
        <w:t xml:space="preserve">mai </w:t>
      </w:r>
      <w:r w:rsidR="00DF1679" w:rsidRPr="00B96B51">
        <w:rPr>
          <w:b/>
          <w:bCs/>
          <w:sz w:val="24"/>
          <w:szCs w:val="24"/>
        </w:rPr>
        <w:t>2024</w:t>
      </w:r>
      <w:r w:rsidRPr="00B96B51">
        <w:rPr>
          <w:b/>
          <w:bCs/>
          <w:sz w:val="24"/>
          <w:szCs w:val="24"/>
        </w:rPr>
        <w:t>.</w:t>
      </w:r>
    </w:p>
    <w:p w14:paraId="201F95C1" w14:textId="7BC8636A" w:rsidR="00EE5DA2" w:rsidRPr="002C022D" w:rsidRDefault="00EE5DA2" w:rsidP="002C022D">
      <w:pPr>
        <w:jc w:val="both"/>
        <w:rPr>
          <w:sz w:val="24"/>
          <w:szCs w:val="24"/>
        </w:rPr>
      </w:pPr>
      <w:r>
        <w:rPr>
          <w:sz w:val="24"/>
          <w:szCs w:val="24"/>
        </w:rPr>
        <w:t xml:space="preserve">                                                </w:t>
      </w:r>
    </w:p>
    <w:p w14:paraId="37C5049D" w14:textId="1E229C0B" w:rsidR="0016797D" w:rsidRPr="00554A65" w:rsidRDefault="008B4928" w:rsidP="00554A65">
      <w:pPr>
        <w:rPr>
          <w:sz w:val="24"/>
          <w:szCs w:val="24"/>
        </w:rPr>
      </w:pPr>
      <w:r w:rsidRPr="00554A65">
        <w:rPr>
          <w:sz w:val="24"/>
          <w:szCs w:val="24"/>
        </w:rPr>
        <w:t xml:space="preserve"> </w:t>
      </w:r>
      <w:r w:rsidR="0016797D" w:rsidRPr="00554A65">
        <w:rPr>
          <w:sz w:val="24"/>
          <w:szCs w:val="24"/>
        </w:rPr>
        <w:t xml:space="preserve"> </w:t>
      </w:r>
    </w:p>
    <w:p w14:paraId="0D2EAFE7" w14:textId="77777777" w:rsidR="0016797D" w:rsidRDefault="0016797D" w:rsidP="001C0C14">
      <w:pPr>
        <w:rPr>
          <w:sz w:val="24"/>
          <w:szCs w:val="24"/>
        </w:rPr>
      </w:pPr>
    </w:p>
    <w:p w14:paraId="079C9380" w14:textId="77777777" w:rsidR="00870CC0" w:rsidRDefault="00870CC0" w:rsidP="001C0C14">
      <w:pPr>
        <w:rPr>
          <w:sz w:val="24"/>
          <w:szCs w:val="24"/>
        </w:rPr>
      </w:pPr>
    </w:p>
    <w:p w14:paraId="6552B6E3" w14:textId="77777777" w:rsidR="00870CC0" w:rsidRDefault="00870CC0" w:rsidP="001C0C14">
      <w:pPr>
        <w:rPr>
          <w:sz w:val="24"/>
          <w:szCs w:val="24"/>
        </w:rPr>
      </w:pPr>
    </w:p>
    <w:p w14:paraId="715C64FC" w14:textId="77777777" w:rsidR="00356865" w:rsidRDefault="00356865" w:rsidP="001C0C14">
      <w:pPr>
        <w:rPr>
          <w:sz w:val="24"/>
          <w:szCs w:val="24"/>
        </w:rPr>
      </w:pPr>
    </w:p>
    <w:p w14:paraId="1B8BA3BD" w14:textId="77777777" w:rsidR="00E72468" w:rsidRPr="001C0C14" w:rsidRDefault="00E72468" w:rsidP="001C0C14">
      <w:pPr>
        <w:rPr>
          <w:sz w:val="24"/>
          <w:szCs w:val="24"/>
        </w:rPr>
      </w:pPr>
    </w:p>
    <w:sectPr w:rsidR="00E72468" w:rsidRPr="001C0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518EA"/>
    <w:multiLevelType w:val="hybridMultilevel"/>
    <w:tmpl w:val="A588FFBA"/>
    <w:lvl w:ilvl="0" w:tplc="8B04A18A">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296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F4"/>
    <w:rsid w:val="000668A8"/>
    <w:rsid w:val="000E20F5"/>
    <w:rsid w:val="00136B02"/>
    <w:rsid w:val="00165A19"/>
    <w:rsid w:val="0016797D"/>
    <w:rsid w:val="001A7834"/>
    <w:rsid w:val="001B2F40"/>
    <w:rsid w:val="001C0C14"/>
    <w:rsid w:val="002102F9"/>
    <w:rsid w:val="002212A8"/>
    <w:rsid w:val="00262063"/>
    <w:rsid w:val="0028004E"/>
    <w:rsid w:val="00283036"/>
    <w:rsid w:val="002C022D"/>
    <w:rsid w:val="003165F7"/>
    <w:rsid w:val="00356865"/>
    <w:rsid w:val="00395C8B"/>
    <w:rsid w:val="003E4921"/>
    <w:rsid w:val="00417AB8"/>
    <w:rsid w:val="004266F4"/>
    <w:rsid w:val="00462597"/>
    <w:rsid w:val="00473989"/>
    <w:rsid w:val="00496FCB"/>
    <w:rsid w:val="004A3B1E"/>
    <w:rsid w:val="00554A65"/>
    <w:rsid w:val="005D25EE"/>
    <w:rsid w:val="00622165"/>
    <w:rsid w:val="007332EC"/>
    <w:rsid w:val="007C6889"/>
    <w:rsid w:val="00870CC0"/>
    <w:rsid w:val="008B4928"/>
    <w:rsid w:val="009159A2"/>
    <w:rsid w:val="00941813"/>
    <w:rsid w:val="00961615"/>
    <w:rsid w:val="0096181C"/>
    <w:rsid w:val="0096452C"/>
    <w:rsid w:val="00A20A84"/>
    <w:rsid w:val="00A66430"/>
    <w:rsid w:val="00A751FC"/>
    <w:rsid w:val="00AB6E06"/>
    <w:rsid w:val="00B02A13"/>
    <w:rsid w:val="00B07925"/>
    <w:rsid w:val="00B209D7"/>
    <w:rsid w:val="00B23FAF"/>
    <w:rsid w:val="00B6049C"/>
    <w:rsid w:val="00B96B51"/>
    <w:rsid w:val="00BA0705"/>
    <w:rsid w:val="00C06673"/>
    <w:rsid w:val="00C3495D"/>
    <w:rsid w:val="00C37616"/>
    <w:rsid w:val="00D26AC6"/>
    <w:rsid w:val="00D40453"/>
    <w:rsid w:val="00D84A45"/>
    <w:rsid w:val="00DF1679"/>
    <w:rsid w:val="00E318E0"/>
    <w:rsid w:val="00E72468"/>
    <w:rsid w:val="00EC76C1"/>
    <w:rsid w:val="00EE5DA2"/>
    <w:rsid w:val="00EF61F4"/>
    <w:rsid w:val="00F5498D"/>
    <w:rsid w:val="00F7355A"/>
    <w:rsid w:val="00FE6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A953"/>
  <w15:chartTrackingRefBased/>
  <w15:docId w15:val="{169CEF34-5F37-40B6-B8B2-217015BD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9a5ed2-f048-4d8f-9a2d-7af4421b439c" xsi:nil="true"/>
    <lcf76f155ced4ddcb4097134ff3c332f xmlns="64e7a01b-c7ee-445f-8491-e8306c458a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F50767793BB418421851BE486A48D" ma:contentTypeVersion="18" ma:contentTypeDescription="Crée un document." ma:contentTypeScope="" ma:versionID="4d44eaa7ac17c6c6ee7fa6362854e7fe">
  <xsd:schema xmlns:xsd="http://www.w3.org/2001/XMLSchema" xmlns:xs="http://www.w3.org/2001/XMLSchema" xmlns:p="http://schemas.microsoft.com/office/2006/metadata/properties" xmlns:ns2="64e7a01b-c7ee-445f-8491-e8306c458ab0" xmlns:ns3="629a5ed2-f048-4d8f-9a2d-7af4421b439c" targetNamespace="http://schemas.microsoft.com/office/2006/metadata/properties" ma:root="true" ma:fieldsID="ebdb593e676c387a9ad7f0973d7b1d3e" ns2:_="" ns3:_="">
    <xsd:import namespace="64e7a01b-c7ee-445f-8491-e8306c458ab0"/>
    <xsd:import namespace="629a5ed2-f048-4d8f-9a2d-7af4421b4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a01b-c7ee-445f-8491-e8306c458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541707e-7d34-4169-ba5c-ea58c1835c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9a5ed2-f048-4d8f-9a2d-7af4421b439c"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1499b7d-c601-49f3-a451-afd2ef5fa885}" ma:internalName="TaxCatchAll" ma:showField="CatchAllData" ma:web="629a5ed2-f048-4d8f-9a2d-7af4421b4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B0FEA-886E-406C-B2EC-A9260BF09F96}">
  <ds:schemaRefs>
    <ds:schemaRef ds:uri="http://schemas.microsoft.com/office/2006/metadata/properties"/>
    <ds:schemaRef ds:uri="http://schemas.microsoft.com/office/infopath/2007/PartnerControls"/>
    <ds:schemaRef ds:uri="629a5ed2-f048-4d8f-9a2d-7af4421b439c"/>
    <ds:schemaRef ds:uri="64e7a01b-c7ee-445f-8491-e8306c458ab0"/>
  </ds:schemaRefs>
</ds:datastoreItem>
</file>

<file path=customXml/itemProps2.xml><?xml version="1.0" encoding="utf-8"?>
<ds:datastoreItem xmlns:ds="http://schemas.openxmlformats.org/officeDocument/2006/customXml" ds:itemID="{EEE5658C-A7C2-4B00-A5EC-DB8F2E7DE0B3}">
  <ds:schemaRefs>
    <ds:schemaRef ds:uri="http://schemas.microsoft.com/sharepoint/v3/contenttype/forms"/>
  </ds:schemaRefs>
</ds:datastoreItem>
</file>

<file path=customXml/itemProps3.xml><?xml version="1.0" encoding="utf-8"?>
<ds:datastoreItem xmlns:ds="http://schemas.openxmlformats.org/officeDocument/2006/customXml" ds:itemID="{031C8806-84F9-4287-AA4E-622893AE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a01b-c7ee-445f-8491-e8306c458ab0"/>
    <ds:schemaRef ds:uri="629a5ed2-f048-4d8f-9a2d-7af4421b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1413</Words>
  <Characters>7776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BOFFELLI</dc:creator>
  <cp:keywords/>
  <dc:description/>
  <cp:lastModifiedBy>Stephan DELAUNAY</cp:lastModifiedBy>
  <cp:revision>19</cp:revision>
  <cp:lastPrinted>2024-03-21T10:32:00Z</cp:lastPrinted>
  <dcterms:created xsi:type="dcterms:W3CDTF">2024-02-08T15:42:00Z</dcterms:created>
  <dcterms:modified xsi:type="dcterms:W3CDTF">2024-04-16T06:24:00Z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0x010100941F50767793BB418421851BE486A48D</vt:lpwstr>
  </property>
</Properties>
</file>